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421" w:rsidRPr="00CC770F" w:rsidRDefault="00EE2421" w:rsidP="00EE2421">
      <w:pPr>
        <w:pStyle w:val="ConsPlusTitle"/>
        <w:jc w:val="center"/>
        <w:outlineLvl w:val="0"/>
        <w:rPr>
          <w:rFonts w:ascii="Times New Roman" w:hAnsi="Times New Roman" w:cs="Times New Roman"/>
        </w:rPr>
      </w:pPr>
      <w:r w:rsidRPr="00CC770F">
        <w:rPr>
          <w:rFonts w:ascii="Times New Roman" w:hAnsi="Times New Roman" w:cs="Times New Roman"/>
        </w:rPr>
        <w:t>АДМИНИСТРАЦИЯ ХАНТЫ-МАНСИЙСКОГО РАЙОНА</w:t>
      </w:r>
    </w:p>
    <w:p w:rsidR="00EE2421" w:rsidRPr="00CC770F" w:rsidRDefault="00EE2421" w:rsidP="00EE2421">
      <w:pPr>
        <w:pStyle w:val="ConsPlusTitle"/>
        <w:jc w:val="center"/>
        <w:rPr>
          <w:rFonts w:ascii="Times New Roman" w:hAnsi="Times New Roman" w:cs="Times New Roman"/>
        </w:rPr>
      </w:pP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ПОСТАНОВЛЕНИЕ</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от 29 марта 2018 г. N 119</w:t>
      </w:r>
    </w:p>
    <w:p w:rsidR="00EE2421" w:rsidRPr="00CC770F" w:rsidRDefault="00EE2421" w:rsidP="00EE2421">
      <w:pPr>
        <w:pStyle w:val="ConsPlusTitle"/>
        <w:jc w:val="center"/>
        <w:rPr>
          <w:rFonts w:ascii="Times New Roman" w:hAnsi="Times New Roman" w:cs="Times New Roman"/>
        </w:rPr>
      </w:pP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ОБ УТВЕРЖДЕНИИ АДМИНИСТРАТИВНЫХ РЕГЛАМЕНТОВ ПРЕДОСТАВЛЕНИЯ</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МУНИЦИПАЛЬНЫХ УСЛУГ В СФЕРЕ ЗЕМЕЛЬНЫХ ОТНОШЕНИЙ</w:t>
      </w:r>
    </w:p>
    <w:p w:rsidR="00EE2421" w:rsidRPr="00CC770F" w:rsidRDefault="00EE2421" w:rsidP="00EE242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2421"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421" w:rsidRPr="00CC770F" w:rsidRDefault="00EE2421"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E2421" w:rsidRPr="00CC770F" w:rsidRDefault="00EE2421"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20.08.2018 </w:t>
            </w:r>
            <w:hyperlink r:id="rId4">
              <w:r w:rsidRPr="00CC770F">
                <w:rPr>
                  <w:rFonts w:ascii="Times New Roman" w:hAnsi="Times New Roman" w:cs="Times New Roman"/>
                  <w:color w:val="0000FF"/>
                </w:rPr>
                <w:t>N 237</w:t>
              </w:r>
            </w:hyperlink>
            <w:r w:rsidRPr="00CC770F">
              <w:rPr>
                <w:rFonts w:ascii="Times New Roman" w:hAnsi="Times New Roman" w:cs="Times New Roman"/>
                <w:color w:val="392C69"/>
              </w:rPr>
              <w:t xml:space="preserve">, от 07.09.2018 </w:t>
            </w:r>
            <w:hyperlink r:id="rId5">
              <w:r w:rsidRPr="00CC770F">
                <w:rPr>
                  <w:rFonts w:ascii="Times New Roman" w:hAnsi="Times New Roman" w:cs="Times New Roman"/>
                  <w:color w:val="0000FF"/>
                </w:rPr>
                <w:t>N 247</w:t>
              </w:r>
            </w:hyperlink>
            <w:r w:rsidRPr="00CC770F">
              <w:rPr>
                <w:rFonts w:ascii="Times New Roman" w:hAnsi="Times New Roman" w:cs="Times New Roman"/>
                <w:color w:val="392C69"/>
              </w:rPr>
              <w:t xml:space="preserve">, от 29.12.2018 </w:t>
            </w:r>
            <w:hyperlink r:id="rId6">
              <w:r w:rsidRPr="00CC770F">
                <w:rPr>
                  <w:rFonts w:ascii="Times New Roman" w:hAnsi="Times New Roman" w:cs="Times New Roman"/>
                  <w:color w:val="0000FF"/>
                </w:rPr>
                <w:t>N 379</w:t>
              </w:r>
            </w:hyperlink>
            <w:r w:rsidRPr="00CC770F">
              <w:rPr>
                <w:rFonts w:ascii="Times New Roman" w:hAnsi="Times New Roman" w:cs="Times New Roman"/>
                <w:color w:val="392C69"/>
              </w:rPr>
              <w:t>,</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04.06.2019 </w:t>
            </w:r>
            <w:hyperlink r:id="rId7">
              <w:r w:rsidRPr="00CC770F">
                <w:rPr>
                  <w:rFonts w:ascii="Times New Roman" w:hAnsi="Times New Roman" w:cs="Times New Roman"/>
                  <w:color w:val="0000FF"/>
                </w:rPr>
                <w:t>N 154</w:t>
              </w:r>
            </w:hyperlink>
            <w:r w:rsidRPr="00CC770F">
              <w:rPr>
                <w:rFonts w:ascii="Times New Roman" w:hAnsi="Times New Roman" w:cs="Times New Roman"/>
                <w:color w:val="392C69"/>
              </w:rPr>
              <w:t xml:space="preserve">, от 05.08.2019 </w:t>
            </w:r>
            <w:hyperlink r:id="rId8">
              <w:r w:rsidRPr="00CC770F">
                <w:rPr>
                  <w:rFonts w:ascii="Times New Roman" w:hAnsi="Times New Roman" w:cs="Times New Roman"/>
                  <w:color w:val="0000FF"/>
                </w:rPr>
                <w:t>N 209</w:t>
              </w:r>
            </w:hyperlink>
            <w:r w:rsidRPr="00CC770F">
              <w:rPr>
                <w:rFonts w:ascii="Times New Roman" w:hAnsi="Times New Roman" w:cs="Times New Roman"/>
                <w:color w:val="392C69"/>
              </w:rPr>
              <w:t xml:space="preserve">, от 03.07.2020 </w:t>
            </w:r>
            <w:hyperlink r:id="rId9">
              <w:r w:rsidRPr="00CC770F">
                <w:rPr>
                  <w:rFonts w:ascii="Times New Roman" w:hAnsi="Times New Roman" w:cs="Times New Roman"/>
                  <w:color w:val="0000FF"/>
                </w:rPr>
                <w:t>N 165</w:t>
              </w:r>
            </w:hyperlink>
            <w:r w:rsidRPr="00CC770F">
              <w:rPr>
                <w:rFonts w:ascii="Times New Roman" w:hAnsi="Times New Roman" w:cs="Times New Roman"/>
                <w:color w:val="392C69"/>
              </w:rPr>
              <w:t>,</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22.12.2020 </w:t>
            </w:r>
            <w:hyperlink r:id="rId10">
              <w:r w:rsidRPr="00CC770F">
                <w:rPr>
                  <w:rFonts w:ascii="Times New Roman" w:hAnsi="Times New Roman" w:cs="Times New Roman"/>
                  <w:color w:val="0000FF"/>
                </w:rPr>
                <w:t>N 353</w:t>
              </w:r>
            </w:hyperlink>
            <w:r w:rsidRPr="00CC770F">
              <w:rPr>
                <w:rFonts w:ascii="Times New Roman" w:hAnsi="Times New Roman" w:cs="Times New Roman"/>
                <w:color w:val="392C69"/>
              </w:rPr>
              <w:t xml:space="preserve">, от 27.01.2021 </w:t>
            </w:r>
            <w:hyperlink r:id="rId11">
              <w:r w:rsidRPr="00CC770F">
                <w:rPr>
                  <w:rFonts w:ascii="Times New Roman" w:hAnsi="Times New Roman" w:cs="Times New Roman"/>
                  <w:color w:val="0000FF"/>
                </w:rPr>
                <w:t>N 26</w:t>
              </w:r>
            </w:hyperlink>
            <w:r w:rsidRPr="00CC770F">
              <w:rPr>
                <w:rFonts w:ascii="Times New Roman" w:hAnsi="Times New Roman" w:cs="Times New Roman"/>
                <w:color w:val="392C69"/>
              </w:rPr>
              <w:t xml:space="preserve">, от 09.02.2021 </w:t>
            </w:r>
            <w:hyperlink r:id="rId12">
              <w:r w:rsidRPr="00CC770F">
                <w:rPr>
                  <w:rFonts w:ascii="Times New Roman" w:hAnsi="Times New Roman" w:cs="Times New Roman"/>
                  <w:color w:val="0000FF"/>
                </w:rPr>
                <w:t>N 39</w:t>
              </w:r>
            </w:hyperlink>
            <w:r w:rsidRPr="00CC770F">
              <w:rPr>
                <w:rFonts w:ascii="Times New Roman" w:hAnsi="Times New Roman" w:cs="Times New Roman"/>
                <w:color w:val="392C69"/>
              </w:rPr>
              <w:t>,</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24.02.2021 </w:t>
            </w:r>
            <w:hyperlink r:id="rId13">
              <w:r w:rsidRPr="00CC770F">
                <w:rPr>
                  <w:rFonts w:ascii="Times New Roman" w:hAnsi="Times New Roman" w:cs="Times New Roman"/>
                  <w:color w:val="0000FF"/>
                </w:rPr>
                <w:t>N 47</w:t>
              </w:r>
            </w:hyperlink>
            <w:r w:rsidRPr="00CC770F">
              <w:rPr>
                <w:rFonts w:ascii="Times New Roman" w:hAnsi="Times New Roman" w:cs="Times New Roman"/>
                <w:color w:val="392C69"/>
              </w:rPr>
              <w:t xml:space="preserve">, от 09.06.2021 </w:t>
            </w:r>
            <w:hyperlink r:id="rId14">
              <w:r w:rsidRPr="00CC770F">
                <w:rPr>
                  <w:rFonts w:ascii="Times New Roman" w:hAnsi="Times New Roman" w:cs="Times New Roman"/>
                  <w:color w:val="0000FF"/>
                </w:rPr>
                <w:t>N 144</w:t>
              </w:r>
            </w:hyperlink>
            <w:r w:rsidRPr="00CC770F">
              <w:rPr>
                <w:rFonts w:ascii="Times New Roman" w:hAnsi="Times New Roman" w:cs="Times New Roman"/>
                <w:color w:val="392C69"/>
              </w:rPr>
              <w:t xml:space="preserve">, от 08.07.2021 </w:t>
            </w:r>
            <w:hyperlink r:id="rId15">
              <w:r w:rsidRPr="00CC770F">
                <w:rPr>
                  <w:rFonts w:ascii="Times New Roman" w:hAnsi="Times New Roman" w:cs="Times New Roman"/>
                  <w:color w:val="0000FF"/>
                </w:rPr>
                <w:t>N 168</w:t>
              </w:r>
            </w:hyperlink>
            <w:r w:rsidRPr="00CC770F">
              <w:rPr>
                <w:rFonts w:ascii="Times New Roman" w:hAnsi="Times New Roman" w:cs="Times New Roman"/>
                <w:color w:val="392C69"/>
              </w:rPr>
              <w:t>,</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22.10.2021 </w:t>
            </w:r>
            <w:hyperlink r:id="rId16">
              <w:r w:rsidRPr="00CC770F">
                <w:rPr>
                  <w:rFonts w:ascii="Times New Roman" w:hAnsi="Times New Roman" w:cs="Times New Roman"/>
                  <w:color w:val="0000FF"/>
                </w:rPr>
                <w:t>N 258</w:t>
              </w:r>
            </w:hyperlink>
            <w:r w:rsidRPr="00CC770F">
              <w:rPr>
                <w:rFonts w:ascii="Times New Roman" w:hAnsi="Times New Roman" w:cs="Times New Roman"/>
                <w:color w:val="392C69"/>
              </w:rPr>
              <w:t xml:space="preserve">, от 28.10.2021 </w:t>
            </w:r>
            <w:hyperlink r:id="rId17">
              <w:r w:rsidRPr="00CC770F">
                <w:rPr>
                  <w:rFonts w:ascii="Times New Roman" w:hAnsi="Times New Roman" w:cs="Times New Roman"/>
                  <w:color w:val="0000FF"/>
                </w:rPr>
                <w:t>N 266</w:t>
              </w:r>
            </w:hyperlink>
            <w:r w:rsidRPr="00CC770F">
              <w:rPr>
                <w:rFonts w:ascii="Times New Roman" w:hAnsi="Times New Roman" w:cs="Times New Roman"/>
                <w:color w:val="392C69"/>
              </w:rPr>
              <w:t xml:space="preserve">, от 10.12.2021 </w:t>
            </w:r>
            <w:hyperlink r:id="rId18">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19">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03.08.2022 </w:t>
            </w:r>
            <w:hyperlink r:id="rId20">
              <w:r w:rsidRPr="00CC770F">
                <w:rPr>
                  <w:rFonts w:ascii="Times New Roman" w:hAnsi="Times New Roman" w:cs="Times New Roman"/>
                  <w:color w:val="0000FF"/>
                </w:rPr>
                <w:t>N 284</w:t>
              </w:r>
            </w:hyperlink>
            <w:r w:rsidRPr="00CC770F">
              <w:rPr>
                <w:rFonts w:ascii="Times New Roman" w:hAnsi="Times New Roman" w:cs="Times New Roman"/>
                <w:color w:val="392C69"/>
              </w:rPr>
              <w:t xml:space="preserve">, от 27.09.2022 </w:t>
            </w:r>
            <w:hyperlink r:id="rId21">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20.10.2022 </w:t>
            </w:r>
            <w:hyperlink r:id="rId22">
              <w:r w:rsidRPr="00CC770F">
                <w:rPr>
                  <w:rFonts w:ascii="Times New Roman" w:hAnsi="Times New Roman" w:cs="Times New Roman"/>
                  <w:color w:val="0000FF"/>
                </w:rPr>
                <w:t>N 362</w:t>
              </w:r>
            </w:hyperlink>
            <w:r w:rsidRPr="00CC770F">
              <w:rPr>
                <w:rFonts w:ascii="Times New Roman" w:hAnsi="Times New Roman" w:cs="Times New Roman"/>
                <w:color w:val="392C69"/>
              </w:rPr>
              <w:t xml:space="preserve">, от 20.10.2022 </w:t>
            </w:r>
            <w:hyperlink r:id="rId23">
              <w:r w:rsidRPr="00CC770F">
                <w:rPr>
                  <w:rFonts w:ascii="Times New Roman" w:hAnsi="Times New Roman" w:cs="Times New Roman"/>
                  <w:color w:val="0000FF"/>
                </w:rPr>
                <w:t>N 364</w:t>
              </w:r>
            </w:hyperlink>
            <w:r w:rsidRPr="00CC770F">
              <w:rPr>
                <w:rFonts w:ascii="Times New Roman" w:hAnsi="Times New Roman" w:cs="Times New Roman"/>
                <w:color w:val="392C69"/>
              </w:rPr>
              <w:t xml:space="preserve">, от 26.10.2022 </w:t>
            </w:r>
            <w:hyperlink r:id="rId24">
              <w:r w:rsidRPr="00CC770F">
                <w:rPr>
                  <w:rFonts w:ascii="Times New Roman" w:hAnsi="Times New Roman" w:cs="Times New Roman"/>
                  <w:color w:val="0000FF"/>
                </w:rPr>
                <w:t>N 370</w:t>
              </w:r>
            </w:hyperlink>
            <w:r w:rsidRPr="00CC770F">
              <w:rPr>
                <w:rFonts w:ascii="Times New Roman" w:hAnsi="Times New Roman" w:cs="Times New Roman"/>
                <w:color w:val="392C69"/>
              </w:rPr>
              <w:t>,</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28.10.2022 </w:t>
            </w:r>
            <w:hyperlink r:id="rId25">
              <w:r w:rsidRPr="00CC770F">
                <w:rPr>
                  <w:rFonts w:ascii="Times New Roman" w:hAnsi="Times New Roman" w:cs="Times New Roman"/>
                  <w:color w:val="0000FF"/>
                </w:rPr>
                <w:t>N 374</w:t>
              </w:r>
            </w:hyperlink>
            <w:r w:rsidRPr="00CC770F">
              <w:rPr>
                <w:rFonts w:ascii="Times New Roman" w:hAnsi="Times New Roman" w:cs="Times New Roman"/>
                <w:color w:val="392C69"/>
              </w:rPr>
              <w:t xml:space="preserve">, от 28.10.2022 </w:t>
            </w:r>
            <w:hyperlink r:id="rId26">
              <w:r w:rsidRPr="00CC770F">
                <w:rPr>
                  <w:rFonts w:ascii="Times New Roman" w:hAnsi="Times New Roman" w:cs="Times New Roman"/>
                  <w:color w:val="0000FF"/>
                </w:rPr>
                <w:t>N 375</w:t>
              </w:r>
            </w:hyperlink>
            <w:r w:rsidRPr="00CC770F">
              <w:rPr>
                <w:rFonts w:ascii="Times New Roman" w:hAnsi="Times New Roman" w:cs="Times New Roman"/>
                <w:color w:val="392C69"/>
              </w:rPr>
              <w:t xml:space="preserve">, от 31.10.2022 </w:t>
            </w:r>
            <w:hyperlink r:id="rId27">
              <w:r w:rsidRPr="00CC770F">
                <w:rPr>
                  <w:rFonts w:ascii="Times New Roman" w:hAnsi="Times New Roman" w:cs="Times New Roman"/>
                  <w:color w:val="0000FF"/>
                </w:rPr>
                <w:t>N 381</w:t>
              </w:r>
            </w:hyperlink>
            <w:r w:rsidRPr="00CC770F">
              <w:rPr>
                <w:rFonts w:ascii="Times New Roman" w:hAnsi="Times New Roman" w:cs="Times New Roman"/>
                <w:color w:val="392C69"/>
              </w:rPr>
              <w:t>,</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22.03.2023 </w:t>
            </w:r>
            <w:hyperlink r:id="rId28">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29">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30">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31">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16.06.2025 </w:t>
            </w:r>
            <w:hyperlink r:id="rId32">
              <w:r w:rsidRPr="00CC770F">
                <w:rPr>
                  <w:rFonts w:ascii="Times New Roman" w:hAnsi="Times New Roman" w:cs="Times New Roman"/>
                  <w:color w:val="0000FF"/>
                </w:rPr>
                <w:t>N 366</w:t>
              </w:r>
            </w:hyperlink>
            <w:r w:rsidRPr="00CC770F">
              <w:rPr>
                <w:rFonts w:ascii="Times New Roman" w:hAnsi="Times New Roman" w:cs="Times New Roman"/>
                <w:color w:val="392C69"/>
              </w:rPr>
              <w:t xml:space="preserve">, от 03.12.2025 </w:t>
            </w:r>
            <w:hyperlink r:id="rId33">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421" w:rsidRPr="00CC770F" w:rsidRDefault="00EE2421" w:rsidP="00DB6D19">
            <w:pPr>
              <w:pStyle w:val="ConsPlusNormal"/>
              <w:rPr>
                <w:rFonts w:ascii="Times New Roman" w:hAnsi="Times New Roman" w:cs="Times New Roman"/>
              </w:rPr>
            </w:pPr>
          </w:p>
        </w:tc>
      </w:tr>
    </w:tbl>
    <w:p w:rsidR="00EE2421" w:rsidRPr="00CC770F" w:rsidRDefault="00EE2421" w:rsidP="00EE2421">
      <w:pPr>
        <w:pStyle w:val="ConsPlusNormal"/>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В соответствии с Федеральным </w:t>
      </w:r>
      <w:hyperlink r:id="rId34">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27.07.2010 N 210-ФЗ "Об организации предоставления государственных и муниципальных услуг", </w:t>
      </w:r>
      <w:hyperlink r:id="rId3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36">
        <w:r w:rsidRPr="00CC770F">
          <w:rPr>
            <w:rFonts w:ascii="Times New Roman" w:hAnsi="Times New Roman" w:cs="Times New Roman"/>
            <w:color w:val="0000FF"/>
          </w:rPr>
          <w:t>статьей 32</w:t>
        </w:r>
      </w:hyperlink>
      <w:r w:rsidRPr="00CC770F">
        <w:rPr>
          <w:rFonts w:ascii="Times New Roman" w:hAnsi="Times New Roman" w:cs="Times New Roman"/>
        </w:rPr>
        <w:t xml:space="preserve"> Устава Ханты-Мансийского района:</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37">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38">
        <w:r w:rsidRPr="00CC770F">
          <w:rPr>
            <w:rFonts w:ascii="Times New Roman" w:hAnsi="Times New Roman" w:cs="Times New Roman"/>
            <w:color w:val="0000FF"/>
          </w:rPr>
          <w:t>N 659</w:t>
        </w:r>
      </w:hyperlink>
      <w:r w:rsidRPr="00CC770F">
        <w:rPr>
          <w:rFonts w:ascii="Times New Roman" w:hAnsi="Times New Roman" w:cs="Times New Roman"/>
        </w:rPr>
        <w:t>)</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1. Утвердить:</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 Административный </w:t>
      </w:r>
      <w:hyperlink w:anchor="P71">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предварительному согласованию предоставления земельного участка согласно приложению 1 к настоящему постановлению.</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1.1 в ред. </w:t>
      </w:r>
      <w:hyperlink r:id="rId3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Административный </w:t>
      </w:r>
      <w:hyperlink w:anchor="P82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1.2 в ред. </w:t>
      </w:r>
      <w:hyperlink r:id="rId4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Административный </w:t>
      </w:r>
      <w:hyperlink w:anchor="P144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 3 к настоящему постановлению.</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1.3 в ред. </w:t>
      </w:r>
      <w:hyperlink r:id="rId4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1.4. Административный </w:t>
      </w:r>
      <w:hyperlink w:anchor="P212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4 к настоящему постановлению.</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1.4 в ред. </w:t>
      </w:r>
      <w:hyperlink r:id="rId4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1.5. Административный </w:t>
      </w:r>
      <w:hyperlink w:anchor="P291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согласно приложению 5 к настоящему постановлению.</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lastRenderedPageBreak/>
        <w:t xml:space="preserve">(пп. 1.5 в ред. </w:t>
      </w:r>
      <w:hyperlink r:id="rId4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1.6 - 1.8. Утратили силу. - </w:t>
      </w:r>
      <w:hyperlink r:id="rId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Административный </w:t>
      </w:r>
      <w:hyperlink w:anchor="P3469">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9 к настоящему постановлению.</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1.9 в ред. </w:t>
      </w:r>
      <w:hyperlink r:id="rId4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1.10. Утратил силу. - </w:t>
      </w:r>
      <w:hyperlink r:id="rId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1.11. Административный </w:t>
      </w:r>
      <w:hyperlink w:anchor="P421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 11 к настоящему постановлению.</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1.11 в ред. </w:t>
      </w:r>
      <w:hyperlink r:id="rId4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1.12. Административный </w:t>
      </w:r>
      <w:hyperlink w:anchor="P500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12 к настоящему постановлению.</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1.12 в ред. </w:t>
      </w:r>
      <w:hyperlink r:id="rId4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1.13. Административный </w:t>
      </w:r>
      <w:hyperlink w:anchor="P594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согласно приложению 13 к настоящему постановлению.</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1.13 в ред. </w:t>
      </w:r>
      <w:hyperlink r:id="rId4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1.14. Административный </w:t>
      </w:r>
      <w:hyperlink w:anchor="P665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 согласно приложению 14 к настоящему постановлению.</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1.14 в ред. </w:t>
      </w:r>
      <w:hyperlink r:id="rId5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1.15. Административный </w:t>
      </w:r>
      <w:hyperlink w:anchor="P733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15 к настоящему постановлению.</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1.15 в ред. </w:t>
      </w:r>
      <w:hyperlink r:id="rId5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 Департаменту имущественных и земельных отношений Администрации Ханты-Мансийского района обеспечить надлежащее исполнение административных регламентов.</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2">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3">
        <w:r w:rsidRPr="00CC770F">
          <w:rPr>
            <w:rFonts w:ascii="Times New Roman" w:hAnsi="Times New Roman" w:cs="Times New Roman"/>
            <w:color w:val="0000FF"/>
          </w:rPr>
          <w:t>N 659</w:t>
        </w:r>
      </w:hyperlink>
      <w:r w:rsidRPr="00CC770F">
        <w:rPr>
          <w:rFonts w:ascii="Times New Roman" w:hAnsi="Times New Roman" w:cs="Times New Roman"/>
        </w:rPr>
        <w:t>)</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Признать утратившим силу </w:t>
      </w:r>
      <w:hyperlink r:id="rId5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19 октября 2017 года N 283 "Об утверждении административных регламентов предоставления муниципальных услуг в сфере земельных отношений".</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4. Опубликовать настоящее постановление в газете "Наш район" и разместить на официальном сайте Администрации Ханты-Мансийского района.</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6">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7">
        <w:r w:rsidRPr="00CC770F">
          <w:rPr>
            <w:rFonts w:ascii="Times New Roman" w:hAnsi="Times New Roman" w:cs="Times New Roman"/>
            <w:color w:val="0000FF"/>
          </w:rPr>
          <w:t>N 659</w:t>
        </w:r>
      </w:hyperlink>
      <w:r w:rsidRPr="00CC770F">
        <w:rPr>
          <w:rFonts w:ascii="Times New Roman" w:hAnsi="Times New Roman" w:cs="Times New Roman"/>
        </w:rPr>
        <w:t>)</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5. Настоящее постановление вступает в силу после его официального опубликования, за исключением </w:t>
      </w:r>
      <w:hyperlink w:anchor="P71">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1, </w:t>
      </w:r>
      <w:hyperlink w:anchor="P824">
        <w:r w:rsidRPr="00CC770F">
          <w:rPr>
            <w:rFonts w:ascii="Times New Roman" w:hAnsi="Times New Roman" w:cs="Times New Roman"/>
            <w:color w:val="0000FF"/>
          </w:rPr>
          <w:t>пунктов 42</w:t>
        </w:r>
      </w:hyperlink>
      <w:r w:rsidRPr="00CC770F">
        <w:rPr>
          <w:rFonts w:ascii="Times New Roman" w:hAnsi="Times New Roman" w:cs="Times New Roman"/>
        </w:rPr>
        <w:t xml:space="preserve">, </w:t>
      </w:r>
      <w:hyperlink w:anchor="P824">
        <w:r w:rsidRPr="00CC770F">
          <w:rPr>
            <w:rFonts w:ascii="Times New Roman" w:hAnsi="Times New Roman" w:cs="Times New Roman"/>
            <w:color w:val="0000FF"/>
          </w:rPr>
          <w:t>43</w:t>
        </w:r>
      </w:hyperlink>
      <w:r w:rsidRPr="00CC770F">
        <w:rPr>
          <w:rFonts w:ascii="Times New Roman" w:hAnsi="Times New Roman" w:cs="Times New Roman"/>
        </w:rPr>
        <w:t xml:space="preserve"> приложения 2, </w:t>
      </w:r>
      <w:hyperlink w:anchor="P1443">
        <w:r w:rsidRPr="00CC770F">
          <w:rPr>
            <w:rFonts w:ascii="Times New Roman" w:hAnsi="Times New Roman" w:cs="Times New Roman"/>
            <w:color w:val="0000FF"/>
          </w:rPr>
          <w:t>пункта 39</w:t>
        </w:r>
      </w:hyperlink>
      <w:r w:rsidRPr="00CC770F">
        <w:rPr>
          <w:rFonts w:ascii="Times New Roman" w:hAnsi="Times New Roman" w:cs="Times New Roman"/>
        </w:rPr>
        <w:t xml:space="preserve"> приложения 3, </w:t>
      </w:r>
      <w:hyperlink w:anchor="P2128">
        <w:r w:rsidRPr="00CC770F">
          <w:rPr>
            <w:rFonts w:ascii="Times New Roman" w:hAnsi="Times New Roman" w:cs="Times New Roman"/>
            <w:color w:val="0000FF"/>
          </w:rPr>
          <w:t>пункта 47</w:t>
        </w:r>
      </w:hyperlink>
      <w:r w:rsidRPr="00CC770F">
        <w:rPr>
          <w:rFonts w:ascii="Times New Roman" w:hAnsi="Times New Roman" w:cs="Times New Roman"/>
        </w:rPr>
        <w:t xml:space="preserve"> приложения 4, </w:t>
      </w:r>
      <w:hyperlink w:anchor="P3146">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5, </w:t>
      </w:r>
      <w:hyperlink w:anchor="P3414">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6, </w:t>
      </w:r>
      <w:hyperlink w:anchor="P3434">
        <w:r w:rsidRPr="00CC770F">
          <w:rPr>
            <w:rFonts w:ascii="Times New Roman" w:hAnsi="Times New Roman" w:cs="Times New Roman"/>
            <w:color w:val="0000FF"/>
          </w:rPr>
          <w:t>пункта 46</w:t>
        </w:r>
      </w:hyperlink>
      <w:r w:rsidRPr="00CC770F">
        <w:rPr>
          <w:rFonts w:ascii="Times New Roman" w:hAnsi="Times New Roman" w:cs="Times New Roman"/>
        </w:rPr>
        <w:t xml:space="preserve"> приложения 7, </w:t>
      </w:r>
      <w:hyperlink w:anchor="P3452">
        <w:r w:rsidRPr="00CC770F">
          <w:rPr>
            <w:rFonts w:ascii="Times New Roman" w:hAnsi="Times New Roman" w:cs="Times New Roman"/>
            <w:color w:val="0000FF"/>
          </w:rPr>
          <w:t>пункта 45</w:t>
        </w:r>
      </w:hyperlink>
      <w:r w:rsidRPr="00CC770F">
        <w:rPr>
          <w:rFonts w:ascii="Times New Roman" w:hAnsi="Times New Roman" w:cs="Times New Roman"/>
        </w:rPr>
        <w:t xml:space="preserve"> приложения 8, </w:t>
      </w:r>
      <w:hyperlink w:anchor="P3469">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9, </w:t>
      </w:r>
      <w:hyperlink w:anchor="P4198">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10,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6. Контроль за выполнением настоящего постановления возложить на первого заместителя Главы Ханты-Мансийского района.</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9">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60">
        <w:r w:rsidRPr="00CC770F">
          <w:rPr>
            <w:rFonts w:ascii="Times New Roman" w:hAnsi="Times New Roman" w:cs="Times New Roman"/>
            <w:color w:val="0000FF"/>
          </w:rPr>
          <w:t>N 1067</w:t>
        </w:r>
      </w:hyperlink>
      <w:r w:rsidRPr="00CC770F">
        <w:rPr>
          <w:rFonts w:ascii="Times New Roman" w:hAnsi="Times New Roman" w:cs="Times New Roman"/>
        </w:rPr>
        <w:t>)</w:t>
      </w:r>
    </w:p>
    <w:p w:rsidR="00EE2421" w:rsidRPr="00CC770F" w:rsidRDefault="00EE2421" w:rsidP="00EE2421">
      <w:pPr>
        <w:pStyle w:val="ConsPlusNormal"/>
        <w:jc w:val="both"/>
        <w:rPr>
          <w:rFonts w:ascii="Times New Roman" w:hAnsi="Times New Roman" w:cs="Times New Roman"/>
        </w:rPr>
      </w:pP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Глава Ханты-Мансийского района</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К.Р.МИНУЛИН</w:t>
      </w:r>
    </w:p>
    <w:p w:rsidR="005941EE" w:rsidRDefault="005941EE"/>
    <w:p w:rsidR="00EE2421" w:rsidRDefault="00EE2421"/>
    <w:p w:rsidR="00EE2421" w:rsidRPr="00CC770F" w:rsidRDefault="00EE2421" w:rsidP="00EE2421">
      <w:pPr>
        <w:pStyle w:val="ConsPlusNormal"/>
        <w:jc w:val="right"/>
        <w:outlineLvl w:val="0"/>
        <w:rPr>
          <w:rFonts w:ascii="Times New Roman" w:hAnsi="Times New Roman" w:cs="Times New Roman"/>
        </w:rPr>
      </w:pPr>
      <w:r w:rsidRPr="00CC770F">
        <w:rPr>
          <w:rFonts w:ascii="Times New Roman" w:hAnsi="Times New Roman" w:cs="Times New Roman"/>
        </w:rPr>
        <w:t>Приложение 11</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к постановлению Администрации</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Ханты-Мансийского района</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от 29.03.2018 N 119</w:t>
      </w:r>
    </w:p>
    <w:p w:rsidR="00EE2421" w:rsidRPr="00CC770F" w:rsidRDefault="00EE2421" w:rsidP="00EE2421">
      <w:pPr>
        <w:pStyle w:val="ConsPlusNormal"/>
        <w:jc w:val="both"/>
        <w:rPr>
          <w:rFonts w:ascii="Times New Roman" w:hAnsi="Times New Roman" w:cs="Times New Roman"/>
        </w:rPr>
      </w:pPr>
    </w:p>
    <w:p w:rsidR="00EE2421" w:rsidRPr="00CC770F" w:rsidRDefault="00EE2421" w:rsidP="00EE2421">
      <w:pPr>
        <w:pStyle w:val="ConsPlusTitle"/>
        <w:jc w:val="center"/>
        <w:rPr>
          <w:rFonts w:ascii="Times New Roman" w:hAnsi="Times New Roman" w:cs="Times New Roman"/>
        </w:rPr>
      </w:pPr>
      <w:bookmarkStart w:id="0" w:name="P4218"/>
      <w:bookmarkEnd w:id="0"/>
      <w:r w:rsidRPr="00CC770F">
        <w:rPr>
          <w:rFonts w:ascii="Times New Roman" w:hAnsi="Times New Roman" w:cs="Times New Roman"/>
        </w:rPr>
        <w:t>АДМИНИСТРАТИВНЫЙ РЕГЛАМЕНТ</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"ПОСТАНОВКА ГРАЖДАН</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НА УЧЕТ В КАЧЕСТВЕ ЛИЦ, ИМЕЮЩИХ ПРАВО НА ПРЕДОСТАВЛЕНИЕ</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ЗЕМЕЛЬНЫХ УЧАСТКОВ В СОБСТВЕННОСТЬ БЕСПЛАТНО"</w:t>
      </w:r>
    </w:p>
    <w:p w:rsidR="00EE2421" w:rsidRPr="00CC770F" w:rsidRDefault="00EE2421" w:rsidP="00EE2421">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2421"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2421" w:rsidRPr="00CC770F" w:rsidRDefault="00EE2421"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E2421" w:rsidRPr="00CC770F" w:rsidRDefault="00EE2421"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26.10.2022 </w:t>
            </w:r>
            <w:hyperlink r:id="rId61">
              <w:r w:rsidRPr="00CC770F">
                <w:rPr>
                  <w:rFonts w:ascii="Times New Roman" w:hAnsi="Times New Roman" w:cs="Times New Roman"/>
                  <w:color w:val="0000FF"/>
                </w:rPr>
                <w:t>N 370</w:t>
              </w:r>
            </w:hyperlink>
            <w:r w:rsidRPr="00CC770F">
              <w:rPr>
                <w:rFonts w:ascii="Times New Roman" w:hAnsi="Times New Roman" w:cs="Times New Roman"/>
                <w:color w:val="392C69"/>
              </w:rPr>
              <w:t xml:space="preserve">, от 27.12.2023 </w:t>
            </w:r>
            <w:hyperlink r:id="rId62">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63">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EE2421" w:rsidRPr="00CC770F" w:rsidRDefault="00EE2421"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03.12.2025 </w:t>
            </w:r>
            <w:hyperlink r:id="rId64">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2421" w:rsidRPr="00CC770F" w:rsidRDefault="00EE2421" w:rsidP="00DB6D19">
            <w:pPr>
              <w:pStyle w:val="ConsPlusNormal"/>
              <w:rPr>
                <w:rFonts w:ascii="Times New Roman" w:hAnsi="Times New Roman" w:cs="Times New Roman"/>
              </w:rPr>
            </w:pPr>
          </w:p>
        </w:tc>
      </w:tr>
    </w:tbl>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Title"/>
        <w:jc w:val="center"/>
        <w:outlineLvl w:val="1"/>
        <w:rPr>
          <w:rFonts w:ascii="Times New Roman" w:hAnsi="Times New Roman" w:cs="Times New Roman"/>
        </w:rPr>
      </w:pPr>
      <w:r w:rsidRPr="00CC770F">
        <w:rPr>
          <w:rFonts w:ascii="Times New Roman" w:hAnsi="Times New Roman" w:cs="Times New Roman"/>
        </w:rPr>
        <w:t>I. Общие положения</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Предмет регулирования Административного регламента</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1.1.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в муниципальном образовании Ханты-Мансийский район Администрацией Ханты-Мансийского района (далее - Уполномоченный орган).</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Возможные цели обращения: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постановка на учет в качестве лиц, имеющих право на предоставление земельных участков в собственность бесплатно, граждан, имеющим трех и более детей;</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 Законами Ханты-Мансийского автономного округа - Югры от 3 мая 2000 </w:t>
      </w:r>
      <w:r w:rsidRPr="00CC770F">
        <w:rPr>
          <w:rFonts w:ascii="Times New Roman" w:hAnsi="Times New Roman" w:cs="Times New Roman"/>
        </w:rPr>
        <w:lastRenderedPageBreak/>
        <w:t xml:space="preserve">года </w:t>
      </w:r>
      <w:hyperlink r:id="rId66">
        <w:r w:rsidRPr="00CC770F">
          <w:rPr>
            <w:rFonts w:ascii="Times New Roman" w:hAnsi="Times New Roman" w:cs="Times New Roman"/>
            <w:color w:val="0000FF"/>
          </w:rPr>
          <w:t>N 26-оз</w:t>
        </w:r>
      </w:hyperlink>
      <w:r w:rsidRPr="00CC770F">
        <w:rPr>
          <w:rFonts w:ascii="Times New Roman" w:hAnsi="Times New Roman" w:cs="Times New Roman"/>
        </w:rPr>
        <w:t xml:space="preserve"> "О регулировании отдельных земельных отношений в Ханты-Мансийском автономном округе - Югре", от 6 июля 2005 года </w:t>
      </w:r>
      <w:hyperlink r:id="rId67">
        <w:r w:rsidRPr="00CC770F">
          <w:rPr>
            <w:rFonts w:ascii="Times New Roman" w:hAnsi="Times New Roman" w:cs="Times New Roman"/>
            <w:color w:val="0000FF"/>
          </w:rPr>
          <w:t>N 57-оз</w:t>
        </w:r>
      </w:hyperlink>
      <w:r w:rsidRPr="00CC770F">
        <w:rPr>
          <w:rFonts w:ascii="Times New Roman" w:hAnsi="Times New Roman" w:cs="Times New Roman"/>
        </w:rPr>
        <w:t xml:space="preserve"> "О регулировании отдельных жилищных отношений в Ханты-Мансийском автономном округе - Югре" (далее - закон субъекта Российской Федерации).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Круг Заявителей</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bookmarkStart w:id="1" w:name="P4239"/>
      <w:bookmarkEnd w:id="1"/>
      <w:r w:rsidRPr="00CC770F">
        <w:rPr>
          <w:rFonts w:ascii="Times New Roman" w:hAnsi="Times New Roman" w:cs="Times New Roman"/>
        </w:rPr>
        <w:t>1.2. Заявителями на получение муниципальной услуги являются граждане, имеющие право на предоставление земельных участков в собственность бесплатно, в случаях, предусмотренных федеральными законами или законами субъектов Российской Федерации (далее - Заявители).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Интересы заявителей, указанных в </w:t>
      </w:r>
      <w:hyperlink w:anchor="P4239">
        <w:r w:rsidRPr="00CC770F">
          <w:rPr>
            <w:rFonts w:ascii="Times New Roman" w:hAnsi="Times New Roman" w:cs="Times New Roman"/>
            <w:color w:val="0000FF"/>
          </w:rPr>
          <w:t>пункте 1.2</w:t>
        </w:r>
      </w:hyperlink>
      <w:r w:rsidRPr="00CC770F">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порядку информирования о предоставлении</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1.4. Информирование о порядке предоставления муниципальной услуги осуществляется через специалистов управления земельных ресурсов департамента имущественных и земельных отношений Администрации Ханты-Мансийского района (далее - департамент):</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1) непосредственно при личном приеме Заявителя в департаменте;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 по номеру телефона управления земельных ресурсов департамента;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 письменно, в том числе посредством электронной почты, факсимильной связи;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4) посредством размещения в открытой и доступной форме информации: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официальном сайте Уполномоченного органа http://hmrn.ru/ (далее - официальный сайт);</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5) посредством размещения информации на информационном стенде департамента.</w:t>
      </w:r>
    </w:p>
    <w:p w:rsidR="00EE2421" w:rsidRPr="00CC770F" w:rsidRDefault="00EE2421" w:rsidP="00EE2421">
      <w:pPr>
        <w:pStyle w:val="ConsPlusNormal"/>
        <w:spacing w:before="220"/>
        <w:ind w:firstLine="540"/>
        <w:jc w:val="both"/>
        <w:rPr>
          <w:rFonts w:ascii="Times New Roman" w:hAnsi="Times New Roman" w:cs="Times New Roman"/>
        </w:rPr>
      </w:pPr>
      <w:bookmarkStart w:id="2" w:name="P4254"/>
      <w:bookmarkEnd w:id="2"/>
      <w:r w:rsidRPr="00CC770F">
        <w:rPr>
          <w:rFonts w:ascii="Times New Roman" w:hAnsi="Times New Roman" w:cs="Times New Roman"/>
        </w:rPr>
        <w:t>1.5. Информирование осуществляется по вопросам, касающимся: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способов подачи заявления о предоставлении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адреса Уполномоченного органа, департамента и автономное учреждение Ханты-Мансийского автономного округа - Югры "Многофункциональный центр предоставления государственных и муниципальных услуг Югры" (далее - МФЦ), обращение в которые необходимо для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справочной информации о работе Уполномоченного органа, департамента или МФЦ;</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и сроков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1.6. При устном обращении Заявителя (лично или по телефону) должностное лицо управления земельных ресурсов, осуществляющее консультирование, подробно и в вежливой (корректной) форме информирует обратившихся по интересующим вопросам.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направить обращение в письменной форме в Уполномоченный орган или департамент;</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назначить другое время для проведения консультаций.</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Продолжительность информирования по телефону не должна превышать 10 минут.</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осуществляется в соответствии с графиком приема граждан.</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1.7.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4254">
        <w:r w:rsidRPr="00CC770F">
          <w:rPr>
            <w:rFonts w:ascii="Times New Roman" w:hAnsi="Times New Roman" w:cs="Times New Roman"/>
            <w:color w:val="0000FF"/>
          </w:rPr>
          <w:t>пункте 1.5</w:t>
        </w:r>
      </w:hyperlink>
      <w:r w:rsidRPr="00CC770F">
        <w:rPr>
          <w:rFonts w:ascii="Times New Roman" w:hAnsi="Times New Roman" w:cs="Times New Roman"/>
        </w:rPr>
        <w:t xml:space="preserve"> настоящего Административного регламента в порядке, предусмотренном федеральным законом.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1.8. На ЕПГУ размещаются сведения, предусмотренные </w:t>
      </w:r>
      <w:hyperlink r:id="rId69">
        <w:r w:rsidRPr="00CC770F">
          <w:rPr>
            <w:rFonts w:ascii="Times New Roman" w:hAnsi="Times New Roman" w:cs="Times New Roman"/>
            <w:color w:val="0000FF"/>
          </w:rPr>
          <w:t>Положением</w:t>
        </w:r>
      </w:hyperlink>
      <w:r w:rsidRPr="00CC770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1.9. На официальном сайте Уполномоченного органа, на информационном стенде департамента в месте предоставления муниципальной услуги размещается следующая справочная информация: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о месте нахождения и графике работы Уполномоченного органа, департамента и управления земельных ресурсов, ответственных за предоставление муниципальной услуги, а также МФЦ;</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справочные телефоны Уполномоченного органа, департамента и управления земельных ресурсов, ответственных за предоставление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департамента при обращении Заявителя лично, по телефону, посредством электронной почты.</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1"/>
        <w:rPr>
          <w:rFonts w:ascii="Times New Roman" w:hAnsi="Times New Roman" w:cs="Times New Roman"/>
        </w:rPr>
      </w:pPr>
      <w:r w:rsidRPr="00CC770F">
        <w:rPr>
          <w:rFonts w:ascii="Times New Roman" w:hAnsi="Times New Roman" w:cs="Times New Roman"/>
        </w:rPr>
        <w:t>II. Стандарт предоставления муниципальной 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муниципальной услуги</w:t>
      </w: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2.1. Муниципальная услуга "Постановка граждан на учет в качестве лиц, имеющих право на предоставление земельных участков в собственность бесплатно".</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органа местного самоуправления,</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предоставляющего муниципальную услугу</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2.2. Предоставление муниципальной услуги осуществляется Уполномоченным органом.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структурного подразделения - управления земельных ресурсов, ответственного за предоставление муниципальной услуги (далее - структурное подразделение).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2.3. В предоставлении муниципальной услуги принимают участие: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Министерство внутренних дел Российской Федерации;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Управление Росреестра;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Управление соцзащиты;</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органы и организации, осуществляющие учет граждан в целях предоставления им жилых помещений по договорам социального найма;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Администрации сельских поселений Ханты-Мансийского района;</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иные органы государственной власти, органы местного самоуправления и подведомственные им организации, находящиеся на территории других муниципальных образований Ханты-Мансийского автономного округа - Югры и (или) на территории других субъектов Российской Федерации, если обращение в такие органы и организации требуется в целях определения соответствия Заявителей требованиям, установленным </w:t>
      </w:r>
      <w:hyperlink r:id="rId71">
        <w:r w:rsidRPr="00CC770F">
          <w:rPr>
            <w:rFonts w:ascii="Times New Roman" w:hAnsi="Times New Roman" w:cs="Times New Roman"/>
            <w:color w:val="0000FF"/>
          </w:rPr>
          <w:t>статьей 6.2</w:t>
        </w:r>
      </w:hyperlink>
      <w:r w:rsidRPr="00CC770F">
        <w:rPr>
          <w:rFonts w:ascii="Times New Roman" w:hAnsi="Times New Roman" w:cs="Times New Roman"/>
        </w:rPr>
        <w:t xml:space="preserve"> Закона Ханты-Мансийского автономного округа - Югры от 3 мая 2000 года N 26-оз "О регулировании отдельных земельных отношений в Ханты-Мансийском автономном округе - Югре" и </w:t>
      </w:r>
      <w:hyperlink r:id="rId72">
        <w:r w:rsidRPr="00CC770F">
          <w:rPr>
            <w:rFonts w:ascii="Times New Roman" w:hAnsi="Times New Roman" w:cs="Times New Roman"/>
            <w:color w:val="0000FF"/>
          </w:rPr>
          <w:t>статьей 7.4</w:t>
        </w:r>
      </w:hyperlink>
      <w:r w:rsidRPr="00CC770F">
        <w:rPr>
          <w:rFonts w:ascii="Times New Roman" w:hAnsi="Times New Roman" w:cs="Times New Roman"/>
        </w:rPr>
        <w:t xml:space="preserve"> Закона Ханты-Мансийского автономного округа - Югры от 6 июля 2005 года N 57-оз "О регулировании отдельных </w:t>
      </w:r>
      <w:r w:rsidRPr="00CC770F">
        <w:rPr>
          <w:rFonts w:ascii="Times New Roman" w:hAnsi="Times New Roman" w:cs="Times New Roman"/>
        </w:rPr>
        <w:lastRenderedPageBreak/>
        <w:t>жилищных отношений в Ханты-Мансийском автономном округе - Югре" (далее - Закон Ханты Мансийского автономного округа - Югры "О регулировании отдельных жилищных отношений в Ханты-Мансийском автономном округе - Югре").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Уполномоченный орган взаимодействует с:</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2.3.1. Органами опеки и попечительства в части получения сведений подтверждающих отнесение гражданина к категории лиц, имеющих право на предоставление земельного участка в собственность бесплатно в случаях, предусмотренных законом.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2.3.2. Федеральной службой государственной регистрации, кадастра и картографии и публично-правовой компанией "Роскадастр" в части получения сведений из Единого государственного реестра недвижимости, а также использования пространственных данных и сведений о недвижимости, а также использования пространственных данных и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2.3.2 в ред. </w:t>
      </w:r>
      <w:hyperlink r:id="rId7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2.3.3. Органами (организациями) по государственному техническому учету и (или) технической инвентаризации в части получения выписки из архива органа (организации) по государственному техническому учету и (или) технической инвентаризации.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2.3.4. Министерством внутренних дел в части получения сведений о регистрации по месту жительства либо по месту пребывания гражданина и членов его семьи.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2.3.5. Органами ЗАГС в части получения сведений о государственной регистрации рождения, о государственной регистрации заключения брака, о государственной регистрации расторжения брака, о государственной регистрации смерти, содержащиеся в Едином государственном реестре записей актов гражданского состояния.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2.3.6. Военным комиссариатом Ханты-Мансийского автономного округа - Югры в части получения сведений об отнесении гражданина к категории, указанной в </w:t>
      </w:r>
      <w:hyperlink r:id="rId74">
        <w:r w:rsidRPr="00CC770F">
          <w:rPr>
            <w:rFonts w:ascii="Times New Roman" w:hAnsi="Times New Roman" w:cs="Times New Roman"/>
            <w:color w:val="0000FF"/>
          </w:rPr>
          <w:t>подпункте 13 пункта 1 статьи 7.4</w:t>
        </w:r>
      </w:hyperlink>
      <w:r w:rsidRPr="00CC770F">
        <w:rPr>
          <w:rFonts w:ascii="Times New Roman" w:hAnsi="Times New Roman" w:cs="Times New Roman"/>
        </w:rPr>
        <w:t xml:space="preserve"> Закона Ханты-Мансийского автономного округа - Югры "О регулировании отдельных жилищных отношений в Ханты-Мансийском автономном округе - Югре".</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2.3.6 в ред. </w:t>
      </w:r>
      <w:hyperlink r:id="rId7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2.3.7. Иными органами, определяемыми в соответствии с законом.</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2.3.7 введен </w:t>
      </w:r>
      <w:hyperlink r:id="rId7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2.3.8. Уполномоченный орган ежегодно осуществляет действия по актуализации граждан состоящих на учете в соответствии с </w:t>
      </w:r>
      <w:hyperlink r:id="rId77">
        <w:r w:rsidRPr="00CC770F">
          <w:rPr>
            <w:rFonts w:ascii="Times New Roman" w:hAnsi="Times New Roman" w:cs="Times New Roman"/>
            <w:color w:val="0000FF"/>
          </w:rPr>
          <w:t>пунктом 13.1 статьи 6.2</w:t>
        </w:r>
      </w:hyperlink>
      <w:r w:rsidRPr="00CC770F">
        <w:rPr>
          <w:rFonts w:ascii="Times New Roman" w:hAnsi="Times New Roman" w:cs="Times New Roman"/>
        </w:rPr>
        <w:t xml:space="preserve"> Закона Ханты-Мансийского автономного округа - Югры от 03.05.2000 N 26-оз "О регулировании отдельных земельных отношений в Ханты-Мансийском автономном округе - Югре".</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2.3.8 введен </w:t>
      </w:r>
      <w:hyperlink r:id="rId78">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2.4. За получением муниципальной услуги Заявитель вправе обратиться в МФЦ.</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Результат предоставления муниципальной 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bookmarkStart w:id="3" w:name="P4320"/>
      <w:bookmarkEnd w:id="3"/>
      <w:r w:rsidRPr="00CC770F">
        <w:rPr>
          <w:rFonts w:ascii="Times New Roman" w:hAnsi="Times New Roman" w:cs="Times New Roman"/>
        </w:rPr>
        <w:t>2.5. Результатом предоставления муниципальной услуги являются:</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1) решение о постановке на учет гражданина в целях бесплатного предоставления земельного участка;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 решение об отказе в предоставлении услуги.</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 2.5 в ред. </w:t>
      </w:r>
      <w:hyperlink r:id="rId8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2.6. Документом, содержащим решение о предоставлении муниципальной услуги, на </w:t>
      </w:r>
      <w:r w:rsidRPr="00CC770F">
        <w:rPr>
          <w:rFonts w:ascii="Times New Roman" w:hAnsi="Times New Roman" w:cs="Times New Roman"/>
        </w:rPr>
        <w:lastRenderedPageBreak/>
        <w:t xml:space="preserve">основании которого Заявителю предоставляются результаты, указанные в </w:t>
      </w:r>
      <w:hyperlink w:anchor="P4320">
        <w:r w:rsidRPr="00CC770F">
          <w:rPr>
            <w:rFonts w:ascii="Times New Roman" w:hAnsi="Times New Roman" w:cs="Times New Roman"/>
            <w:color w:val="0000FF"/>
          </w:rPr>
          <w:t>пункте 2.5</w:t>
        </w:r>
      </w:hyperlink>
      <w:r w:rsidRPr="00CC770F">
        <w:rPr>
          <w:rFonts w:ascii="Times New Roman" w:hAnsi="Times New Roman" w:cs="Times New Roman"/>
        </w:rPr>
        <w:t xml:space="preserve"> настоящего Административного регламента, является правовой акт, содержащий такие реквизиты, как номер и дата.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2.7. Результаты муниципальной услуги, указанные в </w:t>
      </w:r>
      <w:hyperlink w:anchor="P4320">
        <w:r w:rsidRPr="00CC770F">
          <w:rPr>
            <w:rFonts w:ascii="Times New Roman" w:hAnsi="Times New Roman" w:cs="Times New Roman"/>
            <w:color w:val="0000FF"/>
          </w:rPr>
          <w:t>пункте 2.5</w:t>
        </w:r>
      </w:hyperlink>
      <w:r w:rsidRPr="00CC770F">
        <w:rPr>
          <w:rFonts w:ascii="Times New Roman" w:hAnsi="Times New Roman" w:cs="Times New Roman"/>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Срок предоставления муниципальной 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2.8. Максимальный срок предоставления муниципальной услуги составляет 15 рабочих дней со дня поступления заявления о предоставлении муниципальной услуги (далее - Заявление).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Заявителю документов, являющихся результатом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Уполномоченный орган.</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Правовые основания для предоставления муниципальной 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8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2.10. Для получения муниципальной услуги Заявитель представляет в Уполномоченный орган </w:t>
      </w:r>
      <w:hyperlink w:anchor="P4691">
        <w:r w:rsidRPr="00CC770F">
          <w:rPr>
            <w:rFonts w:ascii="Times New Roman" w:hAnsi="Times New Roman" w:cs="Times New Roman"/>
            <w:color w:val="0000FF"/>
          </w:rPr>
          <w:t>Заявление</w:t>
        </w:r>
      </w:hyperlink>
      <w:r w:rsidRPr="00CC770F">
        <w:rPr>
          <w:rFonts w:ascii="Times New Roman" w:hAnsi="Times New Roman" w:cs="Times New Roman"/>
        </w:rPr>
        <w:t xml:space="preserve"> по форме согласно приложению 3 к настоящему Административному регламенту по личному усмотрению одним из способов, предусмотренных </w:t>
      </w:r>
      <w:hyperlink w:anchor="P4342">
        <w:r w:rsidRPr="00CC770F">
          <w:rPr>
            <w:rFonts w:ascii="Times New Roman" w:hAnsi="Times New Roman" w:cs="Times New Roman"/>
            <w:color w:val="0000FF"/>
          </w:rPr>
          <w:t>пунктами 2.10.1</w:t>
        </w:r>
      </w:hyperlink>
      <w:r w:rsidRPr="00CC770F">
        <w:rPr>
          <w:rFonts w:ascii="Times New Roman" w:hAnsi="Times New Roman" w:cs="Times New Roman"/>
        </w:rPr>
        <w:t xml:space="preserve">, </w:t>
      </w:r>
      <w:hyperlink w:anchor="P4345">
        <w:r w:rsidRPr="00CC770F">
          <w:rPr>
            <w:rFonts w:ascii="Times New Roman" w:hAnsi="Times New Roman" w:cs="Times New Roman"/>
            <w:color w:val="0000FF"/>
          </w:rPr>
          <w:t>2.10.2</w:t>
        </w:r>
      </w:hyperlink>
      <w:r w:rsidRPr="00CC770F">
        <w:rPr>
          <w:rFonts w:ascii="Times New Roman" w:hAnsi="Times New Roman" w:cs="Times New Roman"/>
        </w:rPr>
        <w:t xml:space="preserve"> настоящего Административного регламента.</w:t>
      </w:r>
    </w:p>
    <w:p w:rsidR="00EE2421" w:rsidRPr="00CC770F" w:rsidRDefault="00EE2421" w:rsidP="00EE2421">
      <w:pPr>
        <w:pStyle w:val="ConsPlusNormal"/>
        <w:spacing w:before="220"/>
        <w:ind w:firstLine="540"/>
        <w:jc w:val="both"/>
        <w:rPr>
          <w:rFonts w:ascii="Times New Roman" w:hAnsi="Times New Roman" w:cs="Times New Roman"/>
        </w:rPr>
      </w:pPr>
      <w:bookmarkStart w:id="4" w:name="P4342"/>
      <w:bookmarkEnd w:id="4"/>
      <w:r w:rsidRPr="00CC770F">
        <w:rPr>
          <w:rFonts w:ascii="Times New Roman" w:hAnsi="Times New Roman" w:cs="Times New Roman"/>
        </w:rPr>
        <w:t>2.10.1. В электронной форме посредством ЕПГУ:</w:t>
      </w:r>
    </w:p>
    <w:p w:rsidR="00EE2421" w:rsidRPr="00CC770F" w:rsidRDefault="00EE2421" w:rsidP="00EE2421">
      <w:pPr>
        <w:pStyle w:val="ConsPlusNormal"/>
        <w:spacing w:before="220"/>
        <w:ind w:firstLine="540"/>
        <w:jc w:val="both"/>
        <w:rPr>
          <w:rFonts w:ascii="Times New Roman" w:hAnsi="Times New Roman" w:cs="Times New Roman"/>
        </w:rPr>
      </w:pPr>
      <w:bookmarkStart w:id="5" w:name="P4343"/>
      <w:bookmarkEnd w:id="5"/>
      <w:r w:rsidRPr="00CC770F">
        <w:rPr>
          <w:rFonts w:ascii="Times New Roman" w:hAnsi="Times New Roman" w:cs="Times New Roman"/>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б) Заявление направляется Заявителем вместе с прикрепленными электронными документами, указанными в </w:t>
      </w:r>
      <w:hyperlink w:anchor="P4348">
        <w:r w:rsidRPr="00CC770F">
          <w:rPr>
            <w:rFonts w:ascii="Times New Roman" w:hAnsi="Times New Roman" w:cs="Times New Roman"/>
            <w:color w:val="0000FF"/>
          </w:rPr>
          <w:t>подпунктах 2</w:t>
        </w:r>
      </w:hyperlink>
      <w:r w:rsidRPr="00CC770F">
        <w:rPr>
          <w:rFonts w:ascii="Times New Roman" w:hAnsi="Times New Roman" w:cs="Times New Roman"/>
        </w:rPr>
        <w:t xml:space="preserve"> - </w:t>
      </w:r>
      <w:hyperlink w:anchor="P4351">
        <w:r w:rsidRPr="00CC770F">
          <w:rPr>
            <w:rFonts w:ascii="Times New Roman" w:hAnsi="Times New Roman" w:cs="Times New Roman"/>
            <w:color w:val="0000FF"/>
          </w:rPr>
          <w:t>5 пункта 2.11</w:t>
        </w:r>
      </w:hyperlink>
      <w:r w:rsidRPr="00CC770F">
        <w:rPr>
          <w:rFonts w:ascii="Times New Roman" w:hAnsi="Times New Roman" w:cs="Times New Roman"/>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w:t>
      </w:r>
      <w:r w:rsidRPr="00CC770F">
        <w:rPr>
          <w:rFonts w:ascii="Times New Roman" w:hAnsi="Times New Roman" w:cs="Times New Roman"/>
        </w:rPr>
        <w:lastRenderedPageBreak/>
        <w:t xml:space="preserve">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82">
        <w:r w:rsidRPr="00CC770F">
          <w:rPr>
            <w:rFonts w:ascii="Times New Roman" w:hAnsi="Times New Roman" w:cs="Times New Roman"/>
            <w:color w:val="0000FF"/>
          </w:rPr>
          <w:t>частью 5 статьи 8</w:t>
        </w:r>
      </w:hyperlink>
      <w:r w:rsidRPr="00CC770F">
        <w:rPr>
          <w:rFonts w:ascii="Times New Roman" w:hAnsi="Times New Roman" w:cs="Times New Roman"/>
        </w:rPr>
        <w:t xml:space="preserve"> Федерального закона от 6 апреля 2011 года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83">
        <w:r w:rsidRPr="00CC770F">
          <w:rPr>
            <w:rFonts w:ascii="Times New Roman" w:hAnsi="Times New Roman" w:cs="Times New Roman"/>
            <w:color w:val="0000FF"/>
          </w:rPr>
          <w:t>Правилами</w:t>
        </w:r>
      </w:hyperlink>
      <w:r w:rsidRPr="00CC770F">
        <w:rPr>
          <w:rFonts w:ascii="Times New Roman" w:hAnsi="Times New Roman" w:cs="Times New Roman"/>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N 33, в соответствии с </w:t>
      </w:r>
      <w:hyperlink r:id="rId84">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N 634.</w:t>
      </w:r>
    </w:p>
    <w:p w:rsidR="00EE2421" w:rsidRPr="00CC770F" w:rsidRDefault="00EE2421" w:rsidP="00EE2421">
      <w:pPr>
        <w:pStyle w:val="ConsPlusNormal"/>
        <w:spacing w:before="220"/>
        <w:ind w:firstLine="540"/>
        <w:jc w:val="both"/>
        <w:rPr>
          <w:rFonts w:ascii="Times New Roman" w:hAnsi="Times New Roman" w:cs="Times New Roman"/>
        </w:rPr>
      </w:pPr>
      <w:bookmarkStart w:id="6" w:name="P4345"/>
      <w:bookmarkEnd w:id="6"/>
      <w:r w:rsidRPr="00CC770F">
        <w:rPr>
          <w:rFonts w:ascii="Times New Roman" w:hAnsi="Times New Roman" w:cs="Times New Roman"/>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2.11. С Заявлением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 Заявление. В случае подачи Заявления в электронной форме посредством ЕПГУ в соответствии с </w:t>
      </w:r>
      <w:hyperlink w:anchor="P4343">
        <w:r w:rsidRPr="00CC770F">
          <w:rPr>
            <w:rFonts w:ascii="Times New Roman" w:hAnsi="Times New Roman" w:cs="Times New Roman"/>
            <w:color w:val="0000FF"/>
          </w:rPr>
          <w:t>подпунктом "а" пункта 2.10.1</w:t>
        </w:r>
      </w:hyperlink>
      <w:r w:rsidRPr="00CC770F">
        <w:rPr>
          <w:rFonts w:ascii="Times New Roman" w:hAnsi="Times New Roman" w:cs="Times New Roman"/>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E2421" w:rsidRPr="00CC770F" w:rsidRDefault="00EE2421" w:rsidP="00EE2421">
      <w:pPr>
        <w:pStyle w:val="ConsPlusNormal"/>
        <w:spacing w:before="220"/>
        <w:ind w:firstLine="540"/>
        <w:jc w:val="both"/>
        <w:rPr>
          <w:rFonts w:ascii="Times New Roman" w:hAnsi="Times New Roman" w:cs="Times New Roman"/>
        </w:rPr>
      </w:pPr>
      <w:bookmarkStart w:id="7" w:name="P4348"/>
      <w:bookmarkEnd w:id="7"/>
      <w:r w:rsidRPr="00CC770F">
        <w:rPr>
          <w:rFonts w:ascii="Times New Roman" w:hAnsi="Times New Roman" w:cs="Times New Roman"/>
        </w:rPr>
        <w:t>2) документы, удостоверяющие личность гражданина и проживающих с ним членов семьи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 документы, удостоверяющие наличие гражданства Российской Федерации (если эти сведения не содержатся в документах, удостоверяющих личность);</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4) документ, подтверждающий полномочия представителя действовать от имени Заявителя - в случае, если заявление подается представителем.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EE2421" w:rsidRPr="00CC770F" w:rsidRDefault="00EE2421" w:rsidP="00EE2421">
      <w:pPr>
        <w:pStyle w:val="ConsPlusNormal"/>
        <w:spacing w:before="220"/>
        <w:ind w:firstLine="540"/>
        <w:jc w:val="both"/>
        <w:rPr>
          <w:rFonts w:ascii="Times New Roman" w:hAnsi="Times New Roman" w:cs="Times New Roman"/>
        </w:rPr>
      </w:pPr>
      <w:bookmarkStart w:id="8" w:name="P4351"/>
      <w:bookmarkEnd w:id="8"/>
      <w:r w:rsidRPr="00CC770F">
        <w:rPr>
          <w:rFonts w:ascii="Times New Roman" w:hAnsi="Times New Roman" w:cs="Times New Roman"/>
        </w:rPr>
        <w:t>5) документ о рождении ребенка, выданный компетентными органами иностранного государства, и его нотариально заверенный перевод на русский язык - в случае, если ребенок родился за пределами Российской Федерации;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6) документ о смерти супруга, выданный компетентными органами иностранного государства, и его нотариально заверенный перевод на русский язык - в случае, если смерть супруга зарегистрирована за пределами Российской Федерации;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7) документ о заключении брака, выданный компетентными органами иностранного государства, и его нотариально заверенный перевод на русский язык - в случае, если заключение брака зарегистрировано за пределами Российской Федерации;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8) документ о расторжении брака, выданный компетентными органами иностранного государства, и его нотариально заверенный перевод на русский язык - в случае, если расторжение брака зарегистрировано за пределами Российской Федерации;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9) документы, подтверждающие отнесение гражданина к одной из категорий, указанных в </w:t>
      </w:r>
      <w:hyperlink r:id="rId85">
        <w:r w:rsidRPr="00CC770F">
          <w:rPr>
            <w:rFonts w:ascii="Times New Roman" w:hAnsi="Times New Roman" w:cs="Times New Roman"/>
            <w:color w:val="0000FF"/>
          </w:rPr>
          <w:t>подпунктах 2</w:t>
        </w:r>
      </w:hyperlink>
      <w:r w:rsidRPr="00CC770F">
        <w:rPr>
          <w:rFonts w:ascii="Times New Roman" w:hAnsi="Times New Roman" w:cs="Times New Roman"/>
        </w:rPr>
        <w:t xml:space="preserve"> - </w:t>
      </w:r>
      <w:hyperlink r:id="rId86">
        <w:r w:rsidRPr="00CC770F">
          <w:rPr>
            <w:rFonts w:ascii="Times New Roman" w:hAnsi="Times New Roman" w:cs="Times New Roman"/>
            <w:color w:val="0000FF"/>
          </w:rPr>
          <w:t>12 пункта 1 статьи 7.4</w:t>
        </w:r>
      </w:hyperlink>
      <w:r w:rsidRPr="00CC770F">
        <w:rPr>
          <w:rFonts w:ascii="Times New Roman" w:hAnsi="Times New Roman" w:cs="Times New Roman"/>
        </w:rPr>
        <w:t xml:space="preserve"> Закона Ханты-Мансийского автономного округа - Югры "О регулировании отдельных жилищных отношений в Ханты-Мансийском автономном округе - Югре" </w:t>
      </w:r>
      <w:r w:rsidRPr="00CC770F">
        <w:rPr>
          <w:rFonts w:ascii="Times New Roman" w:hAnsi="Times New Roman" w:cs="Times New Roman"/>
        </w:rPr>
        <w:lastRenderedPageBreak/>
        <w:t xml:space="preserve">- в случае, если документы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Заявитель вправе представить указанные документы и информацию по собственной инициативе, за исключением документов, включенных в перечень документов, определенный Федеральным </w:t>
      </w:r>
      <w:hyperlink r:id="rId87">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27 июля 2010 года N 210-ФЗ "Об организации предоставления государственных и муниципальных услуг" (далее - Федеральный закон N 210-ФЗ);</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88">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89">
        <w:r w:rsidRPr="00CC770F">
          <w:rPr>
            <w:rFonts w:ascii="Times New Roman" w:hAnsi="Times New Roman" w:cs="Times New Roman"/>
            <w:color w:val="0000FF"/>
          </w:rPr>
          <w:t>N 659</w:t>
        </w:r>
      </w:hyperlink>
      <w:r w:rsidRPr="00CC770F">
        <w:rPr>
          <w:rFonts w:ascii="Times New Roman" w:hAnsi="Times New Roman" w:cs="Times New Roman"/>
        </w:rPr>
        <w:t>)</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10) согласие на обработку персональных данных гражданина и членов его семьи - в случаях, предусмотренных Федеральным </w:t>
      </w:r>
      <w:hyperlink r:id="rId90">
        <w:r w:rsidRPr="00CC770F">
          <w:rPr>
            <w:rFonts w:ascii="Times New Roman" w:hAnsi="Times New Roman" w:cs="Times New Roman"/>
            <w:color w:val="0000FF"/>
          </w:rPr>
          <w:t>законом</w:t>
        </w:r>
      </w:hyperlink>
      <w:r w:rsidRPr="00CC770F">
        <w:rPr>
          <w:rFonts w:ascii="Times New Roman" w:hAnsi="Times New Roman" w:cs="Times New Roman"/>
        </w:rPr>
        <w:t xml:space="preserve"> N 210-ФЗ;</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 документ, подтверждающий факт проживания гражданина в Ханты-Мансийском автономном округе - Югре не менее пяти лет, предшествующих дате подачи заявления, - для лиц, указанных в </w:t>
      </w:r>
      <w:hyperlink r:id="rId91">
        <w:r w:rsidRPr="00CC770F">
          <w:rPr>
            <w:rFonts w:ascii="Times New Roman" w:hAnsi="Times New Roman" w:cs="Times New Roman"/>
            <w:color w:val="0000FF"/>
          </w:rPr>
          <w:t>подпунктах 1</w:t>
        </w:r>
      </w:hyperlink>
      <w:r w:rsidRPr="00CC770F">
        <w:rPr>
          <w:rFonts w:ascii="Times New Roman" w:hAnsi="Times New Roman" w:cs="Times New Roman"/>
        </w:rPr>
        <w:t xml:space="preserve"> - </w:t>
      </w:r>
      <w:hyperlink r:id="rId92">
        <w:r w:rsidRPr="00CC770F">
          <w:rPr>
            <w:rFonts w:ascii="Times New Roman" w:hAnsi="Times New Roman" w:cs="Times New Roman"/>
            <w:color w:val="0000FF"/>
          </w:rPr>
          <w:t>12 пункта 1 статьи 7.4</w:t>
        </w:r>
      </w:hyperlink>
      <w:r w:rsidRPr="00CC770F">
        <w:rPr>
          <w:rFonts w:ascii="Times New Roman" w:hAnsi="Times New Roman" w:cs="Times New Roman"/>
        </w:rPr>
        <w:t xml:space="preserve"> Закона Ханты-Мансийского автономного округа - Югры "О регулировании отдельных жилищных отношений в Ханты-Мансийском автономном округе - Югре" (в случае, если факт проживания в автономном округе не менее пяти лет не удостоверяется записью в паспорте гражданина Российской Федерации), либо документ, подтверждающий факт регистрации гражданина по месту жительства в автономном округе, а при ее отсутствии - документ, подтверждающий факт регистрации гражданина по месту пребывания в автономном округе, - для лиц, указанных в </w:t>
      </w:r>
      <w:hyperlink r:id="rId93">
        <w:r w:rsidRPr="00CC770F">
          <w:rPr>
            <w:rFonts w:ascii="Times New Roman" w:hAnsi="Times New Roman" w:cs="Times New Roman"/>
            <w:color w:val="0000FF"/>
          </w:rPr>
          <w:t>подпункте 13 пункта 1 статьи 7.4</w:t>
        </w:r>
      </w:hyperlink>
      <w:r w:rsidRPr="00CC770F">
        <w:rPr>
          <w:rFonts w:ascii="Times New Roman" w:hAnsi="Times New Roman" w:cs="Times New Roman"/>
        </w:rPr>
        <w:t xml:space="preserve"> Закона Ханты-Мансийского автономного округа - Югры "О регулировании отдельных жилищных отношений в Ханты-Мансийском автономном округе - Югре" (в случае, если факт проживания в автономном округе не удостоверяется записью в паспорте гражданина Российской Федерации).</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11 введен </w:t>
      </w:r>
      <w:hyperlink r:id="rId94">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2.12. С Заявлением Заявитель по собственной инициативе предоставляет следующие документы, необходимые для оказания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 выписка из Единого государственного реестра недвижимости об объекте недвижимости;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б) выписка из архива органа (организации) по государственному техническому учету и (или) технической инвентаризации;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 документы, содержащие информацию о постановке на учет и предоставлении многодетному гражданину земельного участка по месту жительства супруга(и) заявителя от органа местного самоуправления муниципального образования по месту жительства супруга(и) заявителя;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г) документы,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собственность бесплатно в случаях, предусмотренных законом;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д) нотариально заверенная доверенность;</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е) сведения о государственной регистрации рождения, содержащиеся в Едином государственном реестре записей актов гражданского состояния;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ж) сведения о государственной регистрации заключения брака, содержащиеся в Едином государственном реестре записей актов гражданского состояния;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з) сведения о государственной регистрации расторжения брака, содержащиеся в Едином государственном реестре записей актов гражданского состояния;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и) сведения о государственной регистрации смерти, содержащиеся в Едином государственном </w:t>
      </w:r>
      <w:r w:rsidRPr="00CC770F">
        <w:rPr>
          <w:rFonts w:ascii="Times New Roman" w:hAnsi="Times New Roman" w:cs="Times New Roman"/>
        </w:rPr>
        <w:lastRenderedPageBreak/>
        <w:t>реестре записей актов гражданского состояния;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к) сведения о действительности (недействительности) паспорта гражданина Российской Федерации;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л) сведения, подтверждающие соответствие фамильно-именной группы, даты рождения, пола и СНИЛС;</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м) сведения, подтверждающие факт отсутствия лишения родительских прав в отношении детей;</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н) сведения, подтверждающие отсутствие факта предоставления земельного участка ранее;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о) сведения о наличии либо отсутствии регистрации по месту жительства гражданина Российской Федерации в пределах Российской Федерации (в случае, если факт проживания в Ханты-Мансийском автономном округе - Югре не менее пяти лет не удостоверяется записью в паспорте гражданина Российской Федерации факт подтверждается свидетельством о регистрации по месту жительства, или свидетельством о регистрации по месту пребывания, или копией решения суда об установлении соответствующего факта);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 иные документы, получаемые Уполномоченным органом в порядке межведомственного информационного взаимодействия в соответствии с перечнем, предусмотренным законом субъекта Российской Федерации.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2.13. Документы, прилагаемые Заявителем к Заявлению, представляемые в электронной форме, направляются в следующих форматах:</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1) xml - для документов, в отношении которых утверждены формы и требования по формированию электронных документов в виде файлов в формате xml;</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 doc, docx, odt - для документов с текстовым содержанием, не включающим формулы;</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4) zip, rar - для сжатых документов в один файл;</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5) sig - для открепленной УКЭП.</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2.13.1. 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1) "черно-белый" (при отсутствии в документе графических изображений и (или) цветного текста);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 "оттенки серого" (при наличии в документе графических изображений, отличных от цветного графического изображения);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 "цветной" или "режим полной цветопередачи" (при наличии в документе цветных графических изображений либо цветного текста).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2.13.2. К Заявлению прилагаются копии документов. Представителем Заявление от имени гражданина, отнесенного к одной из категорий, указанных в </w:t>
      </w:r>
      <w:hyperlink r:id="rId95">
        <w:r w:rsidRPr="00CC770F">
          <w:rPr>
            <w:rFonts w:ascii="Times New Roman" w:hAnsi="Times New Roman" w:cs="Times New Roman"/>
            <w:color w:val="0000FF"/>
          </w:rPr>
          <w:t>пункте 1 статьи 7.4</w:t>
        </w:r>
      </w:hyperlink>
      <w:r w:rsidRPr="00CC770F">
        <w:rPr>
          <w:rFonts w:ascii="Times New Roman" w:hAnsi="Times New Roman" w:cs="Times New Roman"/>
        </w:rPr>
        <w:t xml:space="preserve"> Закона Ханты-Мансийского автономного округа - Югры "О регулировании отдельных жилищных отношений в Ханты-Мансийском автономном округе - Югре", подписывается и (или) подается по нотариально удостоверенной доверенности представителя гражданина.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подачи заявления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Предъявления оригинала документа не требуется в случае представления его копии, верность которой засвидетельствована нотариусом.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2.14. В целях предоставления муниципальной услуги Заявителю обеспечивается в МФЦ доступ к ЕПГУ, в соответствии с </w:t>
      </w:r>
      <w:hyperlink r:id="rId9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22 декабря 2012 года N 1376 "Об утверждении Правил организации деятельности МФЦ предоставления государственных и муниципальных услуг". При предоставлении муниципальной услуги запрещается требовать от Заявителя: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7">
        <w:r w:rsidRPr="00CC770F">
          <w:rPr>
            <w:rFonts w:ascii="Times New Roman" w:hAnsi="Times New Roman" w:cs="Times New Roman"/>
            <w:color w:val="0000FF"/>
          </w:rPr>
          <w:t>частью 1 статьи 1</w:t>
        </w:r>
      </w:hyperlink>
      <w:r w:rsidRPr="00CC770F">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98">
        <w:r w:rsidRPr="00CC770F">
          <w:rPr>
            <w:rFonts w:ascii="Times New Roman" w:hAnsi="Times New Roman" w:cs="Times New Roman"/>
            <w:color w:val="0000FF"/>
          </w:rPr>
          <w:t>частью 6 статьи 7</w:t>
        </w:r>
      </w:hyperlink>
      <w:r w:rsidRPr="00CC770F">
        <w:rPr>
          <w:rFonts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выявление документально подтвержденного факта (признаков) ошибочного или противоправного действия (бездействия) должностного лица органа, </w:t>
      </w:r>
      <w:r w:rsidRPr="00CC770F">
        <w:rPr>
          <w:rFonts w:ascii="Times New Roman" w:hAnsi="Times New Roman" w:cs="Times New Roman"/>
        </w:rPr>
        <w:lastRenderedPageBreak/>
        <w:t>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9">
        <w:r w:rsidRPr="00CC770F">
          <w:rPr>
            <w:rFonts w:ascii="Times New Roman" w:hAnsi="Times New Roman" w:cs="Times New Roman"/>
            <w:color w:val="0000FF"/>
          </w:rPr>
          <w:t>пунктом 7.2 части 1 статьи 16</w:t>
        </w:r>
      </w:hyperlink>
      <w:r w:rsidRPr="00CC770F">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приеме</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2.15. Основаниями для отказа в приеме к рассмотрению документов, необходимых для предоставления муниципальной услуги, являются: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2.15.1. Представление неполного комплекта документов.</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2.15.2. Представленные документы утратили силу на момент обращения за услугой.</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2.15.5. Несоблюдение установленных </w:t>
      </w:r>
      <w:hyperlink r:id="rId100">
        <w:r w:rsidRPr="00CC770F">
          <w:rPr>
            <w:rFonts w:ascii="Times New Roman" w:hAnsi="Times New Roman" w:cs="Times New Roman"/>
            <w:color w:val="0000FF"/>
          </w:rPr>
          <w:t>статьей 11</w:t>
        </w:r>
      </w:hyperlink>
      <w:r w:rsidRPr="00CC770F">
        <w:rPr>
          <w:rFonts w:ascii="Times New Roman" w:hAnsi="Times New Roman" w:cs="Times New Roman"/>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2.15.7. Неполное заполнение полей в форме Заявления, в том числе в интерактивной форме Заявления на ЕПГУ.</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2.15.8. Заявление подано лицом, не имеющим полномочий представлять интересы Заявителя.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2.16.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 2.16 в ред. </w:t>
      </w:r>
      <w:hyperlink r:id="rId10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приостановления</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или отказа</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в предоставлении муниципальной 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2.18. Оснований для приостановления предоставления муниципальной услуги законодательством субъекта Российской Федерации не предусмотрено.</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2.19. Основания для отказа в предоставлении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1) не представлены все необходимые для принятия на учет документы;</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 представлены документы, на основании которых гражданин не может быть принят на учет;</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указанному гражданину или членам его семьи был предоставлен в собственность земельный участок в соответствии с условиями </w:t>
      </w:r>
      <w:hyperlink r:id="rId102">
        <w:r w:rsidRPr="00CC770F">
          <w:rPr>
            <w:rFonts w:ascii="Times New Roman" w:hAnsi="Times New Roman" w:cs="Times New Roman"/>
            <w:color w:val="0000FF"/>
          </w:rPr>
          <w:t>Закона</w:t>
        </w:r>
      </w:hyperlink>
      <w:r w:rsidRPr="00CC770F">
        <w:rPr>
          <w:rFonts w:ascii="Times New Roman" w:hAnsi="Times New Roman" w:cs="Times New Roman"/>
        </w:rPr>
        <w:t xml:space="preserve"> Ханты-Мансийского автономного округа от 3 мая 2000 года N 26-оз "О регулировании отдельных земельных отношений в Ханты-Мансийском автономном округе - Югре";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4) указанному гражданину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5) отсутствуют основания, дающие гражданину право на бесплатное получение земельного участка в соответствии с условиями </w:t>
      </w:r>
      <w:hyperlink r:id="rId103">
        <w:r w:rsidRPr="00CC770F">
          <w:rPr>
            <w:rFonts w:ascii="Times New Roman" w:hAnsi="Times New Roman" w:cs="Times New Roman"/>
            <w:color w:val="0000FF"/>
          </w:rPr>
          <w:t>статьи 7.4</w:t>
        </w:r>
      </w:hyperlink>
      <w:r w:rsidRPr="00CC770F">
        <w:rPr>
          <w:rFonts w:ascii="Times New Roman" w:hAnsi="Times New Roman" w:cs="Times New Roman"/>
        </w:rPr>
        <w:t xml:space="preserve"> Закона Ханты-Мансийского автономного округа - Югры "О регулировании отдельных жилищных отношений в Ханты-Мансийском автономном округе - Югре";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6) в представленных документах выявлены сведения, не соответствующие действительности, а также иные факты отсутствия правовых оснований для постановки на учет.</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Размер платы, взимаемой с заявителя при предоставлении</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муниципальной услуги, и способы ее взимания</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2.20. Предоставление муниципальной услуги осуществляется бесплатно.</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Максимальный срок ожидания в очереди при подаче запроса</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и при получении</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результата предоставления муниципальной 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2.21.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Срок и порядок регистрации запроса заявителя</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в том числе</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2.22. Заявление о предоставлении муниципальной услуги, поступившее посредством почтовой связи или на электронную почту Уполномоченного органа или департамента подлежат обязательной регистрации в течение 1 рабочего дня с момента поступления в Уполномоченный орган или департамент.</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принятое при личном обращении, подлежит регистрации в день обращения в течение 15 минут.</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регистрации Заявления, поступившего на ЕПГУ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2.23. 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 и соглашением, заключенным с Уполномоченным органом.</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помещениям, в которых предоставляется</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муниципальная услуга</w:t>
      </w: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2.24. Местоположение административного здания, в котором осуществляется прием </w:t>
      </w:r>
      <w:r w:rsidRPr="00CC770F">
        <w:rPr>
          <w:rFonts w:ascii="Times New Roman" w:hAnsi="Times New Roman" w:cs="Times New Roman"/>
        </w:rPr>
        <w:lastRenderedPageBreak/>
        <w:t>заявлений и документов, необходимых для предоставления муниципальной услуги, а также выдача результата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наименовании органа предоставляющего муниципальную услугу;</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местонахождении и юридическом адресе;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режиме работы;</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графике приема заявителей;</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помещениях, в которых предоставляется муниципальная услуга, должны соответствовать санитарно-эпидемиологическим правилам и нормативам.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оснащаются: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противопожарной системой и средствами пожаротушения;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системой оповещения о возникновении чрезвычайной ситуации;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средствами оказания первой медицинской помощи;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туалетными комнатами для посетителей.</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Тексты материалов, размещенных на информационном стенде департамента, печатаются удобным для чтения шрифтом, без исправлений, с выделением наиболее важных мест полужирным шрифтом.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Места приема Заявителей оборудуются информационными табличками (вывесками) с указанием: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 кабинета структурного подразделения;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графика приема Заявителей.</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инвалидам обеспечиваются: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самостоятельного передвижения по территории, на которой расположено здание и помещение,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зданию и помещению, в которых предоставляется муниципальная услуга, и к муниципальной услуге с учетом ограничений их жизнедеятельности;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сурдопереводчика и тифлосурдопереводчика;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инвалидам помощи в преодолении барьеров, мешающих получению ими муниципальной услуги наравне с другими лицами.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Показатели доступности и качества муниципальной 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2.25. Основными показателями доступности предоставления муниципальной услуги являются: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2.25.1. Наличие полной и понятной информации о порядке и сроках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2.25.2. Доступность электронных форм документов, необходимых для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2.25.3. Возможность подачи заявления на получение муниципальной услуги и документов в электронной форме.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2.25.4. Утратил силу. - </w:t>
      </w:r>
      <w:hyperlink r:id="rId10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2.25.5.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2.25.6. Возможность получения Заявителем уведомлений о предоставлении муниципальной услуги с помощью ЕПГУ.</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2.25.7. Возможность получения информации о ходе предоставления муниципальной услуги, в том числе с использованием сети "Интернет".</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2.26. Основными показателями качества предоставления муниципальной услуги являются: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2.26.2. Минимально возможное количество взаимодействий гражданина с должностными лицами, участвующими в предоставлении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2.26.3. Отсутствие обоснованных жалоб на действия (бездействие) сотрудников и их некорректное (невнимательное) отношение к Заявителям.</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2.26.4. Отсутствие нарушений установленных сроков в процессе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Иные требования к предоставлению муниципальной 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2.27. Возможность получения муниципальной услуги по экстерриториальному принципу не предусмотрена.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2.28. Заявителям обеспечивается возможность представления Заявления и прилагаемых к нему документов в форме электронных документов посредством ЕПГУ.</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2.29. Муниципальная услуга в упреждающем (проактивном) режиме не предоставляется.</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1"/>
        <w:rPr>
          <w:rFonts w:ascii="Times New Roman" w:hAnsi="Times New Roman" w:cs="Times New Roman"/>
        </w:rPr>
      </w:pPr>
      <w:r w:rsidRPr="00CC770F">
        <w:rPr>
          <w:rFonts w:ascii="Times New Roman" w:hAnsi="Times New Roman" w:cs="Times New Roman"/>
        </w:rPr>
        <w:t>III. Состав, последовательность и сроки выполнения</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(действий), требования к порядку</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их выполнения, в том числе особенности выполнения</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в электронной форме</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3.1. Предоставление муниципальной услуги включает в себя следующие административные процедуры:</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3.1.1. Прием и проверка комплектности документов, регистрация Заявления: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проверка направленного Заявителем Заявления и документов, представленных для получения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б) направление заявителю уведомления о приеме Заявления к рассмотрению либо отказа в приеме Заявления к рассмотрению с обоснованием отказа.</w:t>
      </w:r>
    </w:p>
    <w:p w:rsidR="00EE2421" w:rsidRPr="00CC770F" w:rsidRDefault="00EE2421" w:rsidP="00EE2421">
      <w:pPr>
        <w:pStyle w:val="ConsPlusNormal"/>
        <w:jc w:val="both"/>
        <w:rPr>
          <w:rFonts w:ascii="Times New Roman" w:hAnsi="Times New Roman" w:cs="Times New Roman"/>
        </w:rPr>
      </w:pPr>
      <w:r w:rsidRPr="00CC770F">
        <w:rPr>
          <w:rFonts w:ascii="Times New Roman" w:hAnsi="Times New Roman" w:cs="Times New Roman"/>
        </w:rPr>
        <w:t xml:space="preserve">(пп. "б" в ред. </w:t>
      </w:r>
      <w:hyperlink r:id="rId10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3.1.2. Получение сведений посредством межведомственного информационного взаимодействия, в том числе с использованием СМЭВ:</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 направление межведомственных запросов в органы и организации;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б) получение ответов на межведомственные запросы, формирование полного комплекта документов.</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3.1.3. Рассмотрение документов и сведений:</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проверка соответствия документов и сведений требованиям нормативных правовых актов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3.1.4. Принятие решения о предоставлении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б) направление Заявителю результата муниципальной услуги, подписанного уполномоченным должностным лицом Уполномоченного органа.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3.1.5. Выдача результата (независимо от выбора Заявителю):</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 регистрация результата предоставления муниципальной услуги, в случае отказа в принятии на учет гражданину под расписку возвращается Заявление и копии документов с указанием причин отказа, о чем в книге регистрации заявлений граждан делается соответствующая запись.</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3.2. Утратил силу. - </w:t>
      </w:r>
      <w:hyperlink r:id="rId10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Перечень административных процедур (действий)</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w:t>
      </w: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3.3. При предоставлении муниципальной услуги в электронной форме Заявителю обеспечиваются: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о порядке и сроках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регистрация департаментом Заявления и иных документов, необходимых для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результата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о ходе рассмотрения Заявления;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осуществление оценки качества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досудебное (внесудебное) обжалование действий (бездействия) и решений, принятых (осуществляемых) в ходе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абзац утратил силу. - </w:t>
      </w:r>
      <w:hyperlink r:id="rId10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Порядок осуществления административных процедур (действий)</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bookmarkStart w:id="9" w:name="P4553"/>
      <w:bookmarkEnd w:id="9"/>
      <w:r w:rsidRPr="00CC770F">
        <w:rPr>
          <w:rFonts w:ascii="Times New Roman" w:hAnsi="Times New Roman" w:cs="Times New Roman"/>
        </w:rPr>
        <w:t>3.4. Формирование Заявления.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департамент посредством ЕПГУ.</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департаментом,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При формировании Заявления Заявителю обеспечивается: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 возможность копирования и сохранения Заявления и иных документов, в соответствии с настоящим Административным регламентом, необходимых для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б) возможность печати на бумажном носителе копии электронной формы Заявления;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3.5. Департамент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3.6. Электронное Заявление становится доступным для должностного лица управления земельных ресурсов, ответственного за прием и регистрацию Заявления (далее - ответственное должностное лицо), в государственной информационной системе, используемой департаментом для </w:t>
      </w:r>
      <w:r w:rsidRPr="00CC770F">
        <w:rPr>
          <w:rFonts w:ascii="Times New Roman" w:hAnsi="Times New Roman" w:cs="Times New Roman"/>
        </w:rPr>
        <w:lastRenderedPageBreak/>
        <w:t>предоставления муниципальной услуги (далее - ГИС).</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Ответственное должностное лицо:</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наличие электронных Заявлений, поступивших с ЕПГУ, с периодом не реже 2 раз в день;</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рассматривает поступившие Заявления и приложенные образы документов (документы);</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производит действия в соответствии с </w:t>
      </w:r>
      <w:hyperlink w:anchor="P4553">
        <w:r w:rsidRPr="00CC770F">
          <w:rPr>
            <w:rFonts w:ascii="Times New Roman" w:hAnsi="Times New Roman" w:cs="Times New Roman"/>
            <w:color w:val="0000FF"/>
          </w:rPr>
          <w:t>пунктом 3.4</w:t>
        </w:r>
      </w:hyperlink>
      <w:r w:rsidRPr="00CC770F">
        <w:rPr>
          <w:rFonts w:ascii="Times New Roman" w:hAnsi="Times New Roman" w:cs="Times New Roman"/>
        </w:rPr>
        <w:t xml:space="preserve"> настоящего Административного регламента.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3.7. Заявителю в качестве результата предоставления муниципальной услуги обеспечивается по его выбору возможность:</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уполномоченного должностного лица департамента.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получении результата предоставления муниципальной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ЕПГУ в установленном порядке (при наличии у них технической возможности).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Информация об электронных документах - результатах предоставления услуг, размещается оператором ЕПГУ в личном кабинете или в электронной форме запроса.</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 Заявителю направляется: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3.9. Оценка качества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Оценка качества предоставления муниципальной услуги осуществляется в соответствии с </w:t>
      </w:r>
      <w:hyperlink r:id="rId108">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3.10.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109">
        <w:r w:rsidRPr="00CC770F">
          <w:rPr>
            <w:rFonts w:ascii="Times New Roman" w:hAnsi="Times New Roman" w:cs="Times New Roman"/>
            <w:color w:val="0000FF"/>
          </w:rPr>
          <w:t>статьей 11.2</w:t>
        </w:r>
      </w:hyperlink>
      <w:r w:rsidRPr="00CC770F">
        <w:rPr>
          <w:rFonts w:ascii="Times New Roman" w:hAnsi="Times New Roman" w:cs="Times New Roman"/>
        </w:rPr>
        <w:t xml:space="preserve"> Федерального закона N 210-ФЗ и в порядке, установленном </w:t>
      </w:r>
      <w:hyperlink r:id="rId110">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Варианты предоставления муниципальной услуги, включающие</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порядок предоставления указанной услуги отдельным категориям</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заявителей, объединенных общими признаками, в том числе</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в отношении результата муниципальной услуги, за получением</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которого они обратились</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1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Профилирование заявителя</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1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Порядок исправления допущенных опечаток и ошибок в выданных</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в результате предоставления муниципальной услуги документах</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3.15. В случае выявления опечаток и ошибок Заявитель вправе обратиться в Уполномоченный орган с </w:t>
      </w:r>
      <w:hyperlink w:anchor="P4950">
        <w:r w:rsidRPr="00CC770F">
          <w:rPr>
            <w:rFonts w:ascii="Times New Roman" w:hAnsi="Times New Roman" w:cs="Times New Roman"/>
            <w:color w:val="0000FF"/>
          </w:rPr>
          <w:t>заявлением</w:t>
        </w:r>
      </w:hyperlink>
      <w:r w:rsidRPr="00CC770F">
        <w:rPr>
          <w:rFonts w:ascii="Times New Roman" w:hAnsi="Times New Roman" w:cs="Times New Roman"/>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7 настоящего Административного регламента (далее - заявление по форме приложения 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3.16.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w:anchor="P4950">
        <w:r w:rsidRPr="00CC770F">
          <w:rPr>
            <w:rFonts w:ascii="Times New Roman" w:hAnsi="Times New Roman" w:cs="Times New Roman"/>
            <w:color w:val="0000FF"/>
          </w:rPr>
          <w:t>заявлением</w:t>
        </w:r>
      </w:hyperlink>
      <w:r w:rsidRPr="00CC770F">
        <w:rPr>
          <w:rFonts w:ascii="Times New Roman" w:hAnsi="Times New Roman" w:cs="Times New Roman"/>
        </w:rPr>
        <w:t xml:space="preserve"> по форме приложения 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Уполномоченный орган при получении </w:t>
      </w:r>
      <w:hyperlink w:anchor="P4950">
        <w:r w:rsidRPr="00CC770F">
          <w:rPr>
            <w:rFonts w:ascii="Times New Roman" w:hAnsi="Times New Roman" w:cs="Times New Roman"/>
            <w:color w:val="0000FF"/>
          </w:rPr>
          <w:t>заявления</w:t>
        </w:r>
      </w:hyperlink>
      <w:r w:rsidRPr="00CC770F">
        <w:rPr>
          <w:rFonts w:ascii="Times New Roman" w:hAnsi="Times New Roman" w:cs="Times New Roman"/>
        </w:rPr>
        <w:t xml:space="preserve"> по форме приложения 7, рассматривает необходимость внесения соответствующих изменений в документы, являющиеся результатом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Срок устранения опечаток и ошибок не должен превышать 3 (трех) рабочих дней с даты регистрации </w:t>
      </w:r>
      <w:hyperlink w:anchor="P4950">
        <w:r w:rsidRPr="00CC770F">
          <w:rPr>
            <w:rFonts w:ascii="Times New Roman" w:hAnsi="Times New Roman" w:cs="Times New Roman"/>
            <w:color w:val="0000FF"/>
          </w:rPr>
          <w:t>заявления</w:t>
        </w:r>
      </w:hyperlink>
      <w:r w:rsidRPr="00CC770F">
        <w:rPr>
          <w:rFonts w:ascii="Times New Roman" w:hAnsi="Times New Roman" w:cs="Times New Roman"/>
        </w:rPr>
        <w:t xml:space="preserve"> по форме приложения 7.</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1"/>
        <w:rPr>
          <w:rFonts w:ascii="Times New Roman" w:hAnsi="Times New Roman" w:cs="Times New Roman"/>
        </w:rPr>
      </w:pPr>
      <w:r w:rsidRPr="00CC770F">
        <w:rPr>
          <w:rFonts w:ascii="Times New Roman" w:hAnsi="Times New Roman" w:cs="Times New Roman"/>
        </w:rPr>
        <w:t>IV. Формы контроля за исполнением административного</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регламента</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13">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1"/>
        <w:rPr>
          <w:rFonts w:ascii="Times New Roman" w:hAnsi="Times New Roman" w:cs="Times New Roman"/>
        </w:rPr>
      </w:pPr>
      <w:r w:rsidRPr="00CC770F">
        <w:rPr>
          <w:rFonts w:ascii="Times New Roman" w:hAnsi="Times New Roman" w:cs="Times New Roman"/>
        </w:rPr>
        <w:t>V. Досудебный (внесудебный) порядок обжалования решений</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и действий (бездействия) органа, предоставляющего</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муниципальную услугу, МФЦ, организаций, указанных в части</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1.1 статьи 16 Федерального закона N 210-ФЗ, а также их</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должностных лиц, государственных или муниципальных служащих,</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работников</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1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1"/>
        <w:rPr>
          <w:rFonts w:ascii="Times New Roman" w:hAnsi="Times New Roman" w:cs="Times New Roman"/>
        </w:rPr>
      </w:pPr>
      <w:r w:rsidRPr="00CC770F">
        <w:rPr>
          <w:rFonts w:ascii="Times New Roman" w:hAnsi="Times New Roman" w:cs="Times New Roman"/>
        </w:rPr>
        <w:t>VI. Особенности выполнения административных процедур</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(действий) в МФЦ предоставления государственных</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и муниципальных услуг</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 (действий)</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выполняемых МФЦ</w:t>
      </w: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6.1. МФЦ осуществляет следующие административные процедуры (действия):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порядке предоставления муниципальной услуги;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Заявления.</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Информирование заявителей</w:t>
      </w: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6.2. Информирование Заявителя МФЦ осуществляется следующими способами: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б) при обращении Заявителя в МФЦ лично, по телефону.</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6.2.1.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Title"/>
        <w:jc w:val="center"/>
        <w:outlineLvl w:val="2"/>
        <w:rPr>
          <w:rFonts w:ascii="Times New Roman" w:hAnsi="Times New Roman" w:cs="Times New Roman"/>
        </w:rPr>
      </w:pPr>
      <w:r w:rsidRPr="00CC770F">
        <w:rPr>
          <w:rFonts w:ascii="Times New Roman" w:hAnsi="Times New Roman" w:cs="Times New Roman"/>
        </w:rPr>
        <w:t>Выдача заявителю результата предоставления муниципальной</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услуги</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lastRenderedPageBreak/>
        <w:t xml:space="preserve">6.3. При наличии в Заявлении указания о выдаче результатов оказания муниципальной услуги через МФЦ, специалист структурного подразделения передает документы в МФЦ для последующей выдачи Заявителю (представителю) способом, согласно заключенному соглашению о взаимодействии между Уполномоченным органом и МФЦ в порядке, утвержденном </w:t>
      </w:r>
      <w:hyperlink r:id="rId11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27 сентября 2011 года N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Порядок и сроки передачи таких документов в МФЦ определяются соглашением о взаимодействии, заключенным ими в порядке, установленном </w:t>
      </w:r>
      <w:hyperlink r:id="rId116">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N 797.</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6.4.1. Работник МФЦ осуществляет следующие действия: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полномочия представителя Заявителя (в случае обращения представителя Заявителя);</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определяет статус исполнения Заявления Заявителя, в том числе в ГИС;</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EE2421" w:rsidRPr="00CC770F" w:rsidRDefault="00EE2421" w:rsidP="00EE2421">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запрашивает согласие Заявителя на участие в смс-опросе для оценки качества предоставленных услуг МФЦ.</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jc w:val="right"/>
        <w:outlineLvl w:val="1"/>
        <w:rPr>
          <w:rFonts w:ascii="Times New Roman" w:hAnsi="Times New Roman" w:cs="Times New Roman"/>
        </w:rPr>
      </w:pPr>
      <w:r w:rsidRPr="00CC770F">
        <w:rPr>
          <w:rFonts w:ascii="Times New Roman" w:hAnsi="Times New Roman" w:cs="Times New Roman"/>
        </w:rPr>
        <w:t>Приложение 1</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ФОРМА</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РЕШЕНИЯ О ПОСТАНОВКЕ НА УЧЕТ ГРАЖДАНИНА В ЦЕЛЯХ БЕСПЛАТНОГО</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ПРЕДОСТАВЛЕНИЯ ЗЕМЕЛЬНОГО УЧАСТКА (ОФОРМЛЯЕТСЯ</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НА ОФИЦИАЛЬНОМ БЛАНКЕ ДЕПАРТАМЕНТА)</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1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jc w:val="right"/>
        <w:outlineLvl w:val="1"/>
        <w:rPr>
          <w:rFonts w:ascii="Times New Roman" w:hAnsi="Times New Roman" w:cs="Times New Roman"/>
        </w:rPr>
      </w:pPr>
      <w:r w:rsidRPr="00CC770F">
        <w:rPr>
          <w:rFonts w:ascii="Times New Roman" w:hAnsi="Times New Roman" w:cs="Times New Roman"/>
        </w:rPr>
        <w:lastRenderedPageBreak/>
        <w:t>Приложение 2</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Форма решения об отказе в предоставлении услуги</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(оформляется на официальном бланке департамента)</w:t>
      </w:r>
    </w:p>
    <w:p w:rsidR="00EE2421" w:rsidRPr="00CC770F" w:rsidRDefault="00EE2421" w:rsidP="00EE2421">
      <w:pPr>
        <w:pStyle w:val="ConsPlusNormal"/>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1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jc w:val="right"/>
        <w:outlineLvl w:val="1"/>
        <w:rPr>
          <w:rFonts w:ascii="Times New Roman" w:hAnsi="Times New Roman" w:cs="Times New Roman"/>
        </w:rPr>
      </w:pPr>
      <w:r w:rsidRPr="00CC770F">
        <w:rPr>
          <w:rFonts w:ascii="Times New Roman" w:hAnsi="Times New Roman" w:cs="Times New Roman"/>
        </w:rPr>
        <w:t>Приложение 3</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jc w:val="center"/>
        <w:rPr>
          <w:rFonts w:ascii="Times New Roman" w:hAnsi="Times New Roman" w:cs="Times New Roman"/>
        </w:rPr>
      </w:pPr>
      <w:bookmarkStart w:id="10" w:name="P4691"/>
      <w:bookmarkEnd w:id="10"/>
      <w:r w:rsidRPr="00CC770F">
        <w:rPr>
          <w:rFonts w:ascii="Times New Roman" w:hAnsi="Times New Roman" w:cs="Times New Roman"/>
        </w:rPr>
        <w:t>ФОРМА</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ЗАЯВЛЕНИЯ О ПРЕДОСТАВЛЕНИИ УСЛУГИ</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(РЕКОМЕНДУЕМАЯ)</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В Депимущество района</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от 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Ф.И.О. (последнее при наличии) заявителя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проживающего по адресу: 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реквизиты документа, удостоверяющего личность</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страховой номер индивидуального лицевого счета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(СНИЛС)</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телефон: 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адрес электронной почты: _____________________</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о принятии на учет граждан, относящихся к категориям,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указанным в пункте 1 статьи 7.4 Закона Ханты-Мансийского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автономного округа - Югры от 6 июля 2005 года N 57-оз "О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регулировании отдельных жилищных отношений</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в Ханты-Мансийском автономном округе - Югре", желающих</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бесплатно приобрести земельные участки для индивидуального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жилищного строительства</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Прошу принять меня: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фамилию, имя, отчество - при наличии)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и членов моей семьи _______________________________________________________</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(здесь при необходимости написать "и членов моей семьи")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на  учет граждан, относящихся к категориям, указанным в </w:t>
      </w:r>
      <w:hyperlink r:id="rId119">
        <w:r w:rsidRPr="00CC770F">
          <w:rPr>
            <w:rFonts w:ascii="Times New Roman" w:hAnsi="Times New Roman" w:cs="Times New Roman"/>
            <w:color w:val="0000FF"/>
          </w:rPr>
          <w:t>пункте 1 статьи 7.4</w:t>
        </w:r>
      </w:hyperlink>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Закона  Ханты-Мансийского  автономного  округа  -  Югры от 6 июля 2005 года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N  57-оз  "О  регулировании отдельных жилищных отношений в Ханты-Мансийском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автономном  округе - Югре", желающих бесплатно приобрести земельные участки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для индивидуального жилищного строительства в СП 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lastRenderedPageBreak/>
        <w:t xml:space="preserve">    Отношусь (относимся) к льготной категории граждан:</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наименование льготной категории, установленной</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w:t>
      </w:r>
      <w:hyperlink r:id="rId120">
        <w:r w:rsidRPr="00CC770F">
          <w:rPr>
            <w:rFonts w:ascii="Times New Roman" w:hAnsi="Times New Roman" w:cs="Times New Roman"/>
            <w:color w:val="0000FF"/>
          </w:rPr>
          <w:t>пунктом 1 статьи 7.4</w:t>
        </w:r>
      </w:hyperlink>
      <w:r w:rsidRPr="00CC770F">
        <w:rPr>
          <w:rFonts w:ascii="Times New Roman" w:hAnsi="Times New Roman" w:cs="Times New Roman"/>
        </w:rPr>
        <w:t xml:space="preserve"> Закона Ханты-Мансийского автономного округа - Югры</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от 6 июля 2005 года N 57-оз "О регулировании отдельных жилищных отношений</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в Ханты-Мансийском автономном округе - Югре"</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Члены семьи, проживающие со мной совместно: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1.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фамилию, имя, отчество - при наличии, и родственную связь с</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заявителем)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СНИЛС N 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2.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фамилию, имя, отчество - при наличии, и родственную связь с</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заявителем)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СНИЛС N 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3.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фамилию, имя, отчество - при наличии, и родственную связь с</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заявителем)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СНИЛС N 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4.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фамилию, имя, отчество - при наличии, и родственную связь с</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заявителем)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СНИЛС N 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5.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фамилию, имя, отчество - при наличии, и родственную связь с</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заявителем)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СНИЛС N 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6.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фамилию, имя, отчество - при наличии, и родственную связь с</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заявителем)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СНИЛС N ____________________________; и т.д.</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ниже  отметить значком V или X случай(и), которые относятся к вам (и членам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вашей семьи)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7822A119" wp14:editId="638B29ED">
            <wp:extent cx="180975" cy="23812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не являюсь(емся) нанимателями жилых помещений по  договорам  социального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найма или членами семьи нанимателя жилого помещения по договору социального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найма  либо  собственниками  жилых помещений или членами семьи собственника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жилого помещения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6CD44E06" wp14:editId="27C22FB9">
            <wp:extent cx="180975" cy="23812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являюсь(емся) нанимателями  жилых  помещений  по  договорам  социального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найма или членами семьи нанимателя жилого помещения по договору социального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найма  и  обеспечены  общей площадью жилого помещения на одного члена семьи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менее учетной нормы 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адрес жилого помещения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5FAD8347" wp14:editId="1E92280A">
            <wp:extent cx="180975" cy="23812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являюсь(емся)  собственником(ами)  жилых  помещений  или  членами  семьи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собственника  жилого помещения и обеспечены общей площадью жилого помещения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на одного члена семьи менее учетной нормы 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адрес жилого помещения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6816DB07" wp14:editId="4FDD7BC0">
            <wp:extent cx="180975" cy="23812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проживаю(ем) в помещении, не отвечающем требованиям,  установленным  для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жилых помещений</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7EE15747" wp14:editId="25DE3987">
            <wp:extent cx="180975" cy="23812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являюсь(емся) нанимателями  жилых  помещений  по  договорам  социального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найма,  членами  семьи  нанимателя жилого помещения по договору социального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найма или собственниками жилых помещений, членами семьи собственника жилого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помещения,  проживающими  в  квартире,  занятой несколькими семьями, если в</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составе  семьи  имеется  больной,  страдающий  тяжелой  формой хронического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заболевания,  при  которой  совместное  проживание  с  ним в одной квартире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невозможно,  и  не имеющими иного жилого помещения, занимаемого по договору</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социального найма или принадлежащего на праве собственности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адрес жилого помещения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lastRenderedPageBreak/>
        <w:drawing>
          <wp:inline distT="0" distB="0" distL="0" distR="0" wp14:anchorId="5951B7E6" wp14:editId="2F08D3D0">
            <wp:extent cx="180975" cy="2381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состою(им)  на  учете  в  качестве  нуждающихся  в   жилых   помещениях,</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предоставляемых по договорам социального найма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(указать наименование органа (организации), в которых гражданин состоит на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учете в качестве нуждающихся в жилых помещениях, предоставляемых по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договорам социального найма, и дату либо год постановки на учет)</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00B2A390" wp14:editId="60398C59">
            <wp:extent cx="180975" cy="23812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являюсь арендатором земельного участка,  предоставленного  до  7  января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2012  года  в  аренду  для индивидуального жилищного строительства, и желаю</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встать  на  учет в целях переоформления нижеуказанного земельного участка в</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собственность бесплатно во внеочередном порядке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местоположение и кадастровый номер земельного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участка, предоставленного в аренду до 7 января 2012 года)</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ниже в одном из квадратов поставить значок V или X</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1ACA25A7" wp14:editId="58132526">
            <wp:extent cx="180975" cy="23812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Не состою(им) на учете граждан, желающих бесплатно приобрести  земельные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участки  для  индивидуального  жилищного  строительства,  в  соответствии с</w:t>
      </w:r>
    </w:p>
    <w:p w:rsidR="00EE2421" w:rsidRPr="00CC770F" w:rsidRDefault="00EE2421" w:rsidP="00EE2421">
      <w:pPr>
        <w:pStyle w:val="ConsPlusNonformat"/>
        <w:jc w:val="both"/>
        <w:rPr>
          <w:rFonts w:ascii="Times New Roman" w:hAnsi="Times New Roman" w:cs="Times New Roman"/>
        </w:rPr>
      </w:pPr>
      <w:hyperlink r:id="rId122">
        <w:r w:rsidRPr="00CC770F">
          <w:rPr>
            <w:rFonts w:ascii="Times New Roman" w:hAnsi="Times New Roman" w:cs="Times New Roman"/>
            <w:color w:val="0000FF"/>
          </w:rPr>
          <w:t>Законом</w:t>
        </w:r>
      </w:hyperlink>
      <w:r w:rsidRPr="00CC770F">
        <w:rPr>
          <w:rFonts w:ascii="Times New Roman" w:hAnsi="Times New Roman" w:cs="Times New Roman"/>
        </w:rPr>
        <w:t xml:space="preserve">  Ханты-Мансийского автономного округа от 3 мая 2000 года N 26-оз "О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регулировании  отдельных  земельных отношений в Ханты-Мансийском автономном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округе - Югре".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71850675" wp14:editId="1755A6AD">
            <wp:extent cx="180975" cy="2381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Состою(им) на учете граждан,  желающих  бесплатно  приобрести  земельные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участки  для  индивидуального  жилищного  строительства,  в  соответствии с</w:t>
      </w:r>
    </w:p>
    <w:p w:rsidR="00EE2421" w:rsidRPr="00CC770F" w:rsidRDefault="00EE2421" w:rsidP="00EE2421">
      <w:pPr>
        <w:pStyle w:val="ConsPlusNonformat"/>
        <w:jc w:val="both"/>
        <w:rPr>
          <w:rFonts w:ascii="Times New Roman" w:hAnsi="Times New Roman" w:cs="Times New Roman"/>
        </w:rPr>
      </w:pPr>
      <w:hyperlink r:id="rId123">
        <w:r w:rsidRPr="00CC770F">
          <w:rPr>
            <w:rFonts w:ascii="Times New Roman" w:hAnsi="Times New Roman" w:cs="Times New Roman"/>
            <w:color w:val="0000FF"/>
          </w:rPr>
          <w:t>Законом</w:t>
        </w:r>
      </w:hyperlink>
      <w:r w:rsidRPr="00CC770F">
        <w:rPr>
          <w:rFonts w:ascii="Times New Roman" w:hAnsi="Times New Roman" w:cs="Times New Roman"/>
        </w:rPr>
        <w:t xml:space="preserve">  Ханты-Мансийского автономного округа от 3 мая 2000 года N 26-оз "О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регулировании  отдельных  земельных отношений в Ханты-Мансийском автономном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округе - Югре", учетный номер 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учетный номер)</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в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наименование городского округа (городского/сельского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поселения/муниципального района) Ханты-Мансийского автономного округа -</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Югры, в котором гражданин состоит на учете)</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Настоящим подтверждаю(ем):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 я (мы) ознакомлен(ы) с правовыми последствиями приобретения бесплатно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земельного  участка,  в  том  числе,  предусмотренными </w:t>
      </w:r>
      <w:hyperlink r:id="rId124">
        <w:r w:rsidRPr="00CC770F">
          <w:rPr>
            <w:rFonts w:ascii="Times New Roman" w:hAnsi="Times New Roman" w:cs="Times New Roman"/>
            <w:color w:val="0000FF"/>
          </w:rPr>
          <w:t>статьей 56</w:t>
        </w:r>
      </w:hyperlink>
      <w:r w:rsidRPr="00CC770F">
        <w:rPr>
          <w:rFonts w:ascii="Times New Roman" w:hAnsi="Times New Roman" w:cs="Times New Roman"/>
        </w:rPr>
        <w:t xml:space="preserve"> Жилищного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кодекса Российской Федерации;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  до  момента  подачи  настоящего  заявления  я  и члены моей семьи не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реализовали   свое   право   на  бесплатное  приобретение  в  собственность</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земельного   участка   для  строительства  индивидуального  жилого  дома  в</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соответствии  с  порядком  бесплатного  предоставления земельных участков в</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собственность   граждан   для   индивидуального   жилищного  строительства,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установленным  </w:t>
      </w:r>
      <w:hyperlink r:id="rId125">
        <w:r w:rsidRPr="00CC770F">
          <w:rPr>
            <w:rFonts w:ascii="Times New Roman" w:hAnsi="Times New Roman" w:cs="Times New Roman"/>
            <w:color w:val="0000FF"/>
          </w:rPr>
          <w:t>Законом</w:t>
        </w:r>
      </w:hyperlink>
      <w:r w:rsidRPr="00CC770F">
        <w:rPr>
          <w:rFonts w:ascii="Times New Roman" w:hAnsi="Times New Roman" w:cs="Times New Roman"/>
        </w:rPr>
        <w:t xml:space="preserve">  Ханты-Мансийского  автономного округа от 3 мая 2000</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года   N   26-оз   "О   регулировании   отдельных   земельных   отношений в</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Ханты-Мансийском автономном округе - Югре";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 предоставленный мне (нам) ранее земельный участок для индивидуального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жилищного   строительства   возвращен   в  муниципальную  (государственную)</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собственность  по  акту  приема-передачи  от  "____"  _______________  года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(указывается   гражданами,   повторно   обратившимися   за  предоставлением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земельного участка в случаях, связанных со стихийными бедствиями либо иными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чрезвычайными  обстоятельствами,  вследствие  которых невозможно дальнейшее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использование  земельного  участка  по  целевому  назначению, и при условии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возврата ранее предоставленного земельного участка).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К заявлению прилагаются следующие документы:</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1.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2.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3.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4.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5. 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наименование и реквизиты (номер, дата, кем выдан) прилагаемых</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документов)</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Документ,  являющийся  результатом предоставления муниципальной услуги,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прошу выдать (направить):</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(ниже в одном из квадратов поставить значок V или X)</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4BE7EB2D" wp14:editId="1B35FD42">
            <wp:extent cx="180975" cy="2381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________________________ (указать наименование уполномоченного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органа местного самоуправления)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014193A3" wp14:editId="4BC992B4">
            <wp:extent cx="180975" cy="23812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посредством почтовой связи по адресу:</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почтовый адрес)</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noProof/>
          <w:position w:val="-8"/>
        </w:rPr>
        <w:drawing>
          <wp:inline distT="0" distB="0" distL="0" distR="0" wp14:anchorId="0F0DEFF7" wp14:editId="24BB9D3D">
            <wp:extent cx="180975" cy="23812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посредством ЕПГУ 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электронный адрес)</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Дополнительно   прошу   направить   документ,   являющийся  результатом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предоставления   муниципальной  услуги,  в  электронной  форме  посредством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электронной      почты      (указывается     по     желанию     заявителя):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адрес электронной почты)</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 ____________ 20___ г.</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   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(указать полностью: фамилию, имя, отчество - при наличии)      (подпись)</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Подписи  членов  семьи  совершеннолетних и несовершеннолетних возрастом</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от 14 до 18 лет:</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1. __________________________________________________________  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полностью: фамилию, имя, отчество - при наличии)   (подпись)</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2. __________________________________________________________  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полностью: фамилию, имя, отчество - при наличии)   (подпись)</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3. __________________________________________________________  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полностью: фамилию, имя, отчество - при наличии)   (подпись)</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4. __________________________________________________________  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(указать полностью: фамилию, имя, отчество - при наличии)   (подпись)</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и т.д.</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Заявление принял:</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 ____________ 20___ г.</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должность специалиста, принявшего заявление и документы</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     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 (при наличии) специалиста,           (подпись)</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принявшего заявление и документы)</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jc w:val="right"/>
        <w:outlineLvl w:val="1"/>
        <w:rPr>
          <w:rFonts w:ascii="Times New Roman" w:hAnsi="Times New Roman" w:cs="Times New Roman"/>
        </w:rPr>
      </w:pPr>
      <w:r w:rsidRPr="00CC770F">
        <w:rPr>
          <w:rFonts w:ascii="Times New Roman" w:hAnsi="Times New Roman" w:cs="Times New Roman"/>
        </w:rPr>
        <w:t>Приложение 4</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Форма решения об отказе в приеме документов</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____________________________________________________________</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(наименование уполномоченного органа местного</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самоуправления)</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lastRenderedPageBreak/>
        <w:t xml:space="preserve">Утратило силу. - </w:t>
      </w:r>
      <w:hyperlink r:id="rId12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jc w:val="right"/>
        <w:outlineLvl w:val="1"/>
        <w:rPr>
          <w:rFonts w:ascii="Times New Roman" w:hAnsi="Times New Roman" w:cs="Times New Roman"/>
        </w:rPr>
      </w:pPr>
      <w:r w:rsidRPr="00CC770F">
        <w:rPr>
          <w:rFonts w:ascii="Times New Roman" w:hAnsi="Times New Roman" w:cs="Times New Roman"/>
        </w:rPr>
        <w:t>Приложение 5</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ПРИЗНАКИ,</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ОПРЕДЕЛЯЮЩИЕ ВАРИАНТ ПРЕДОСТАВЛЕНИЯ МУНИЦИПАЛЬНОЙ УСЛУГИ</w:t>
      </w:r>
    </w:p>
    <w:p w:rsidR="00EE2421" w:rsidRPr="00CC770F" w:rsidRDefault="00EE2421" w:rsidP="00EE2421">
      <w:pPr>
        <w:pStyle w:val="ConsPlusNormal"/>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Утратили силу. - </w:t>
      </w:r>
      <w:hyperlink r:id="rId12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jc w:val="right"/>
        <w:rPr>
          <w:rFonts w:ascii="Times New Roman" w:hAnsi="Times New Roman" w:cs="Times New Roman"/>
        </w:rPr>
      </w:pPr>
    </w:p>
    <w:p w:rsidR="00EE2421" w:rsidRPr="00CC770F" w:rsidRDefault="00EE2421" w:rsidP="00EE2421">
      <w:pPr>
        <w:pStyle w:val="ConsPlusNormal"/>
        <w:jc w:val="right"/>
        <w:rPr>
          <w:rFonts w:ascii="Times New Roman" w:hAnsi="Times New Roman" w:cs="Times New Roman"/>
        </w:rPr>
      </w:pPr>
    </w:p>
    <w:p w:rsidR="00EE2421" w:rsidRPr="00CC770F" w:rsidRDefault="00EE2421" w:rsidP="00EE2421">
      <w:pPr>
        <w:pStyle w:val="ConsPlusNormal"/>
        <w:jc w:val="right"/>
        <w:rPr>
          <w:rFonts w:ascii="Times New Roman" w:hAnsi="Times New Roman" w:cs="Times New Roman"/>
        </w:rPr>
      </w:pPr>
    </w:p>
    <w:p w:rsidR="00EE2421" w:rsidRPr="00CC770F" w:rsidRDefault="00EE2421" w:rsidP="00EE2421">
      <w:pPr>
        <w:pStyle w:val="ConsPlusNormal"/>
        <w:jc w:val="right"/>
        <w:rPr>
          <w:rFonts w:ascii="Times New Roman" w:hAnsi="Times New Roman" w:cs="Times New Roman"/>
        </w:rPr>
      </w:pPr>
    </w:p>
    <w:p w:rsidR="00EE2421" w:rsidRPr="00CC770F" w:rsidRDefault="00EE2421" w:rsidP="00EE2421">
      <w:pPr>
        <w:pStyle w:val="ConsPlusNormal"/>
        <w:jc w:val="right"/>
        <w:outlineLvl w:val="1"/>
        <w:rPr>
          <w:rFonts w:ascii="Times New Roman" w:hAnsi="Times New Roman" w:cs="Times New Roman"/>
        </w:rPr>
      </w:pPr>
      <w:r w:rsidRPr="00CC770F">
        <w:rPr>
          <w:rFonts w:ascii="Times New Roman" w:hAnsi="Times New Roman" w:cs="Times New Roman"/>
        </w:rPr>
        <w:t>Приложение 6</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EE2421" w:rsidRPr="00CC770F" w:rsidRDefault="00EE2421" w:rsidP="00EE2421">
      <w:pPr>
        <w:pStyle w:val="ConsPlusNormal"/>
        <w:jc w:val="right"/>
        <w:rPr>
          <w:rFonts w:ascii="Times New Roman" w:hAnsi="Times New Roman" w:cs="Times New Roman"/>
        </w:rPr>
      </w:pP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СОСТАВ,</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ПОСЛЕДОВАТЕЛЬНОСТЬ И СРОКИ ВЫПОЛНЕНИЯ АДМИНИСТРАТИВНЫХ</w:t>
      </w:r>
    </w:p>
    <w:p w:rsidR="00EE2421" w:rsidRPr="00CC770F" w:rsidRDefault="00EE2421" w:rsidP="00EE2421">
      <w:pPr>
        <w:pStyle w:val="ConsPlusTitle"/>
        <w:jc w:val="center"/>
        <w:rPr>
          <w:rFonts w:ascii="Times New Roman" w:hAnsi="Times New Roman" w:cs="Times New Roman"/>
        </w:rPr>
      </w:pPr>
      <w:r w:rsidRPr="00CC770F">
        <w:rPr>
          <w:rFonts w:ascii="Times New Roman" w:hAnsi="Times New Roman" w:cs="Times New Roman"/>
        </w:rPr>
        <w:t>ПРОЦЕДУР (ДЕЙСТВИЙ) ПРИ ПРЕДОСТАВЛЕНИИ МУНИЦИПАЛЬНОЙ УСЛУГИ</w:t>
      </w: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2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EE2421" w:rsidRPr="00CC770F" w:rsidRDefault="00EE2421" w:rsidP="00EE2421">
      <w:pPr>
        <w:pStyle w:val="ConsPlusNormal"/>
        <w:ind w:firstLine="540"/>
        <w:jc w:val="both"/>
        <w:rPr>
          <w:rFonts w:ascii="Times New Roman" w:hAnsi="Times New Roman" w:cs="Times New Roman"/>
        </w:rPr>
      </w:pP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rmal"/>
        <w:jc w:val="right"/>
        <w:outlineLvl w:val="1"/>
        <w:rPr>
          <w:rFonts w:ascii="Times New Roman" w:hAnsi="Times New Roman" w:cs="Times New Roman"/>
        </w:rPr>
      </w:pPr>
      <w:r w:rsidRPr="00CC770F">
        <w:rPr>
          <w:rFonts w:ascii="Times New Roman" w:hAnsi="Times New Roman" w:cs="Times New Roman"/>
        </w:rPr>
        <w:t>Приложение 7</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EE2421" w:rsidRPr="00CC770F" w:rsidRDefault="00EE2421" w:rsidP="00EE2421">
      <w:pPr>
        <w:pStyle w:val="ConsPlusNormal"/>
        <w:jc w:val="right"/>
        <w:rPr>
          <w:rFonts w:ascii="Times New Roman" w:hAnsi="Times New Roman" w:cs="Times New Roman"/>
        </w:rPr>
      </w:pPr>
      <w:r w:rsidRPr="00CC770F">
        <w:rPr>
          <w:rFonts w:ascii="Times New Roman" w:hAnsi="Times New Roman" w:cs="Times New Roman"/>
        </w:rPr>
        <w:t>по предоставлению муниципальной услуги</w:t>
      </w:r>
    </w:p>
    <w:p w:rsidR="00EE2421" w:rsidRPr="00CC770F" w:rsidRDefault="00EE2421" w:rsidP="00EE2421">
      <w:pPr>
        <w:pStyle w:val="ConsPlusNormal"/>
        <w:jc w:val="right"/>
        <w:rPr>
          <w:rFonts w:ascii="Times New Roman" w:hAnsi="Times New Roman" w:cs="Times New Roman"/>
        </w:rPr>
      </w:pPr>
    </w:p>
    <w:p w:rsidR="00EE2421" w:rsidRPr="00CC770F" w:rsidRDefault="00EE2421" w:rsidP="00EE2421">
      <w:pPr>
        <w:pStyle w:val="ConsPlusNormal"/>
        <w:jc w:val="center"/>
        <w:rPr>
          <w:rFonts w:ascii="Times New Roman" w:hAnsi="Times New Roman" w:cs="Times New Roman"/>
        </w:rPr>
      </w:pPr>
      <w:bookmarkStart w:id="11" w:name="P4950"/>
      <w:bookmarkEnd w:id="11"/>
      <w:r w:rsidRPr="00CC770F">
        <w:rPr>
          <w:rFonts w:ascii="Times New Roman" w:hAnsi="Times New Roman" w:cs="Times New Roman"/>
        </w:rPr>
        <w:t>ФОРМА</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ЗАЯВЛЕНИЯ ОБ ИСПРАВЛЕНИИ ДОПУЩЕННЫХ ОПЕЧАТОК И (ИЛИ) ОШИБОК</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В ВЫДАННЫХ В РЕЗУЛЬТАТЕ ПРЕДОСТАВЛЕНИЯ МУНИЦИПАЛЬНОЙ УСЛУГИ</w:t>
      </w:r>
    </w:p>
    <w:p w:rsidR="00EE2421" w:rsidRPr="00CC770F" w:rsidRDefault="00EE2421" w:rsidP="00EE2421">
      <w:pPr>
        <w:pStyle w:val="ConsPlusNormal"/>
        <w:jc w:val="center"/>
        <w:rPr>
          <w:rFonts w:ascii="Times New Roman" w:hAnsi="Times New Roman" w:cs="Times New Roman"/>
        </w:rPr>
      </w:pPr>
      <w:r w:rsidRPr="00CC770F">
        <w:rPr>
          <w:rFonts w:ascii="Times New Roman" w:hAnsi="Times New Roman" w:cs="Times New Roman"/>
        </w:rPr>
        <w:t>ДОКУМЕНТАХ</w:t>
      </w:r>
    </w:p>
    <w:p w:rsidR="00EE2421" w:rsidRPr="00CC770F" w:rsidRDefault="00EE2421" w:rsidP="00EE2421">
      <w:pPr>
        <w:pStyle w:val="ConsPlusNormal"/>
        <w:jc w:val="center"/>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кому: 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(наименование уполномоченного органа)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от кого: 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(полное наименование, ИНН, ОГРН</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юридического лица, ИП)</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(контактный телефон, электронная</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почта, почтовый адрес)</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lastRenderedPageBreak/>
        <w:t xml:space="preserve">                                       (фамилия, имя, отчество (последнее -</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при наличии), данные документа,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удостоверяющего личность, контактный</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телефон, адрес электронной почты,</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адрес регистрации, адрес фактического</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проживания уполномоченного лица)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(данные представителя заявителя)</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об исправлении допущенных опечаток и (или) ошибок в выданных</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в результате предоставления муниципальной услуги документах</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Прошу исправить опечатку и (или) ошибку в 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указываются реквизиты и название документа,</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выданного уполномоченным органом в результате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предоставления муниципальной услуги</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Приложение (при наличии): ________________________________________________.</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прилагаются материалы, обосновывающие наличие</w:t>
      </w: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 xml:space="preserve">                                                    опечатки и (или) ошибки</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Подпись заявителя ___________________</w:t>
      </w:r>
    </w:p>
    <w:p w:rsidR="00EE2421" w:rsidRPr="00CC770F" w:rsidRDefault="00EE2421" w:rsidP="00EE2421">
      <w:pPr>
        <w:pStyle w:val="ConsPlusNonformat"/>
        <w:jc w:val="both"/>
        <w:rPr>
          <w:rFonts w:ascii="Times New Roman" w:hAnsi="Times New Roman" w:cs="Times New Roman"/>
        </w:rPr>
      </w:pPr>
    </w:p>
    <w:p w:rsidR="00EE2421" w:rsidRPr="00CC770F" w:rsidRDefault="00EE2421" w:rsidP="00EE2421">
      <w:pPr>
        <w:pStyle w:val="ConsPlusNonformat"/>
        <w:jc w:val="both"/>
        <w:rPr>
          <w:rFonts w:ascii="Times New Roman" w:hAnsi="Times New Roman" w:cs="Times New Roman"/>
        </w:rPr>
      </w:pPr>
      <w:r w:rsidRPr="00CC770F">
        <w:rPr>
          <w:rFonts w:ascii="Times New Roman" w:hAnsi="Times New Roman" w:cs="Times New Roman"/>
        </w:rPr>
        <w:t>Дата _____________</w:t>
      </w:r>
    </w:p>
    <w:p w:rsidR="00EE2421" w:rsidRDefault="00EE2421">
      <w:bookmarkStart w:id="12" w:name="_GoBack"/>
      <w:bookmarkEnd w:id="12"/>
    </w:p>
    <w:sectPr w:rsidR="00EE2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21"/>
    <w:rsid w:val="005941EE"/>
    <w:rsid w:val="00EE2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2291D-95DB-4634-974A-8034559E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24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24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E242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72748&amp;dst=100005" TargetMode="External"/><Relationship Id="rId117" Type="http://schemas.openxmlformats.org/officeDocument/2006/relationships/hyperlink" Target="https://login.consultant.ru/link/?req=doc&amp;base=RLAW926&amp;n=294335&amp;dst=100155" TargetMode="External"/><Relationship Id="rId21" Type="http://schemas.openxmlformats.org/officeDocument/2006/relationships/hyperlink" Target="https://login.consultant.ru/link/?req=doc&amp;base=RLAW926&amp;n=267883&amp;dst=100005" TargetMode="External"/><Relationship Id="rId42" Type="http://schemas.openxmlformats.org/officeDocument/2006/relationships/hyperlink" Target="https://login.consultant.ru/link/?req=doc&amp;base=RLAW926&amp;n=294335&amp;dst=100014" TargetMode="External"/><Relationship Id="rId47" Type="http://schemas.openxmlformats.org/officeDocument/2006/relationships/hyperlink" Target="https://login.consultant.ru/link/?req=doc&amp;base=RLAW926&amp;n=294335&amp;dst=100020" TargetMode="External"/><Relationship Id="rId63" Type="http://schemas.openxmlformats.org/officeDocument/2006/relationships/hyperlink" Target="https://login.consultant.ru/link/?req=doc&amp;base=RLAW926&amp;n=306123&amp;dst=100006" TargetMode="External"/><Relationship Id="rId68" Type="http://schemas.openxmlformats.org/officeDocument/2006/relationships/hyperlink" Target="https://login.consultant.ru/link/?req=doc&amp;base=RLAW926&amp;n=306123&amp;dst=100006" TargetMode="External"/><Relationship Id="rId84" Type="http://schemas.openxmlformats.org/officeDocument/2006/relationships/hyperlink" Target="https://login.consultant.ru/link/?req=doc&amp;base=LAW&amp;n=442096&amp;dst=100010" TargetMode="External"/><Relationship Id="rId89" Type="http://schemas.openxmlformats.org/officeDocument/2006/relationships/hyperlink" Target="https://login.consultant.ru/link/?req=doc&amp;base=RLAW926&amp;n=306123&amp;dst=100008" TargetMode="External"/><Relationship Id="rId112" Type="http://schemas.openxmlformats.org/officeDocument/2006/relationships/hyperlink" Target="https://login.consultant.ru/link/?req=doc&amp;base=RLAW926&amp;n=338120&amp;dst=100148" TargetMode="External"/><Relationship Id="rId16" Type="http://schemas.openxmlformats.org/officeDocument/2006/relationships/hyperlink" Target="https://login.consultant.ru/link/?req=doc&amp;base=RLAW926&amp;n=247243&amp;dst=100005" TargetMode="External"/><Relationship Id="rId107" Type="http://schemas.openxmlformats.org/officeDocument/2006/relationships/hyperlink" Target="https://login.consultant.ru/link/?req=doc&amp;base=RLAW926&amp;n=338120&amp;dst=100146" TargetMode="External"/><Relationship Id="rId11" Type="http://schemas.openxmlformats.org/officeDocument/2006/relationships/hyperlink" Target="https://login.consultant.ru/link/?req=doc&amp;base=RLAW926&amp;n=226651&amp;dst=100006" TargetMode="External"/><Relationship Id="rId32" Type="http://schemas.openxmlformats.org/officeDocument/2006/relationships/hyperlink" Target="https://login.consultant.ru/link/?req=doc&amp;base=RLAW926&amp;n=326966&amp;dst=100005" TargetMode="External"/><Relationship Id="rId37" Type="http://schemas.openxmlformats.org/officeDocument/2006/relationships/hyperlink" Target="https://login.consultant.ru/link/?req=doc&amp;base=RLAW926&amp;n=294335&amp;dst=100006" TargetMode="External"/><Relationship Id="rId53" Type="http://schemas.openxmlformats.org/officeDocument/2006/relationships/hyperlink" Target="https://login.consultant.ru/link/?req=doc&amp;base=RLAW926&amp;n=306123&amp;dst=100006" TargetMode="External"/><Relationship Id="rId58" Type="http://schemas.openxmlformats.org/officeDocument/2006/relationships/hyperlink" Target="https://login.consultant.ru/link/?req=doc&amp;base=RLAW926&amp;n=294335&amp;dst=100032" TargetMode="External"/><Relationship Id="rId74" Type="http://schemas.openxmlformats.org/officeDocument/2006/relationships/hyperlink" Target="https://login.consultant.ru/link/?req=doc&amp;base=RLAW926&amp;n=328148&amp;dst=105" TargetMode="External"/><Relationship Id="rId79" Type="http://schemas.openxmlformats.org/officeDocument/2006/relationships/hyperlink" Target="https://login.consultant.ru/link/?req=doc&amp;base=RLAW926&amp;n=338120&amp;dst=100142" TargetMode="External"/><Relationship Id="rId102" Type="http://schemas.openxmlformats.org/officeDocument/2006/relationships/hyperlink" Target="https://login.consultant.ru/link/?req=doc&amp;base=RLAW926&amp;n=335459" TargetMode="External"/><Relationship Id="rId123" Type="http://schemas.openxmlformats.org/officeDocument/2006/relationships/hyperlink" Target="https://login.consultant.ru/link/?req=doc&amp;base=RLAW926&amp;n=335459" TargetMode="External"/><Relationship Id="rId128" Type="http://schemas.openxmlformats.org/officeDocument/2006/relationships/hyperlink" Target="https://login.consultant.ru/link/?req=doc&amp;base=RLAW926&amp;n=294335&amp;dst=100155" TargetMode="External"/><Relationship Id="rId5" Type="http://schemas.openxmlformats.org/officeDocument/2006/relationships/hyperlink" Target="https://login.consultant.ru/link/?req=doc&amp;base=RLAW926&amp;n=182510&amp;dst=100005" TargetMode="External"/><Relationship Id="rId90" Type="http://schemas.openxmlformats.org/officeDocument/2006/relationships/hyperlink" Target="https://login.consultant.ru/link/?req=doc&amp;base=LAW&amp;n=523235" TargetMode="External"/><Relationship Id="rId95" Type="http://schemas.openxmlformats.org/officeDocument/2006/relationships/hyperlink" Target="https://login.consultant.ru/link/?req=doc&amp;base=RLAW926&amp;n=328148&amp;dst=100633" TargetMode="External"/><Relationship Id="rId19" Type="http://schemas.openxmlformats.org/officeDocument/2006/relationships/hyperlink" Target="https://login.consultant.ru/link/?req=doc&amp;base=RLAW926&amp;n=264219&amp;dst=100005" TargetMode="External"/><Relationship Id="rId14" Type="http://schemas.openxmlformats.org/officeDocument/2006/relationships/hyperlink" Target="https://login.consultant.ru/link/?req=doc&amp;base=RLAW926&amp;n=238373&amp;dst=100051" TargetMode="External"/><Relationship Id="rId22" Type="http://schemas.openxmlformats.org/officeDocument/2006/relationships/hyperlink" Target="https://login.consultant.ru/link/?req=doc&amp;base=RLAW926&amp;n=270179&amp;dst=100005" TargetMode="External"/><Relationship Id="rId27" Type="http://schemas.openxmlformats.org/officeDocument/2006/relationships/hyperlink" Target="https://login.consultant.ru/link/?req=doc&amp;base=RLAW926&amp;n=272933&amp;dst=100005" TargetMode="External"/><Relationship Id="rId30" Type="http://schemas.openxmlformats.org/officeDocument/2006/relationships/hyperlink" Target="https://login.consultant.ru/link/?req=doc&amp;base=RLAW926&amp;n=306123&amp;dst=100005" TargetMode="External"/><Relationship Id="rId35" Type="http://schemas.openxmlformats.org/officeDocument/2006/relationships/hyperlink" Target="https://login.consultant.ru/link/?req=doc&amp;base=RLAW926&amp;n=323866&amp;dst=100132" TargetMode="External"/><Relationship Id="rId43" Type="http://schemas.openxmlformats.org/officeDocument/2006/relationships/hyperlink" Target="https://login.consultant.ru/link/?req=doc&amp;base=RLAW926&amp;n=294335&amp;dst=100016" TargetMode="External"/><Relationship Id="rId48" Type="http://schemas.openxmlformats.org/officeDocument/2006/relationships/hyperlink" Target="https://login.consultant.ru/link/?req=doc&amp;base=RLAW926&amp;n=294335&amp;dst=100022" TargetMode="External"/><Relationship Id="rId56" Type="http://schemas.openxmlformats.org/officeDocument/2006/relationships/hyperlink" Target="https://login.consultant.ru/link/?req=doc&amp;base=RLAW926&amp;n=294335&amp;dst=100031" TargetMode="External"/><Relationship Id="rId64" Type="http://schemas.openxmlformats.org/officeDocument/2006/relationships/hyperlink" Target="https://login.consultant.ru/link/?req=doc&amp;base=RLAW926&amp;n=338120&amp;dst=100139" TargetMode="External"/><Relationship Id="rId69" Type="http://schemas.openxmlformats.org/officeDocument/2006/relationships/hyperlink" Target="https://login.consultant.ru/link/?req=doc&amp;base=LAW&amp;n=521885&amp;dst=100023" TargetMode="External"/><Relationship Id="rId77" Type="http://schemas.openxmlformats.org/officeDocument/2006/relationships/hyperlink" Target="https://login.consultant.ru/link/?req=doc&amp;base=RLAW926&amp;n=335459&amp;dst=100754" TargetMode="External"/><Relationship Id="rId100" Type="http://schemas.openxmlformats.org/officeDocument/2006/relationships/hyperlink" Target="https://login.consultant.ru/link/?req=doc&amp;base=LAW&amp;n=503689&amp;dst=100088" TargetMode="External"/><Relationship Id="rId105" Type="http://schemas.openxmlformats.org/officeDocument/2006/relationships/hyperlink" Target="https://login.consultant.ru/link/?req=doc&amp;base=RLAW926&amp;n=294335&amp;dst=100149" TargetMode="External"/><Relationship Id="rId113" Type="http://schemas.openxmlformats.org/officeDocument/2006/relationships/hyperlink" Target="https://login.consultant.ru/link/?req=doc&amp;base=RLAW926&amp;n=338120&amp;dst=100149" TargetMode="External"/><Relationship Id="rId118" Type="http://schemas.openxmlformats.org/officeDocument/2006/relationships/hyperlink" Target="https://login.consultant.ru/link/?req=doc&amp;base=RLAW926&amp;n=294335&amp;dst=100155" TargetMode="External"/><Relationship Id="rId126" Type="http://schemas.openxmlformats.org/officeDocument/2006/relationships/hyperlink" Target="https://login.consultant.ru/link/?req=doc&amp;base=RLAW926&amp;n=294335&amp;dst=100155" TargetMode="External"/><Relationship Id="rId8" Type="http://schemas.openxmlformats.org/officeDocument/2006/relationships/hyperlink" Target="https://login.consultant.ru/link/?req=doc&amp;base=RLAW926&amp;n=197182&amp;dst=100005" TargetMode="External"/><Relationship Id="rId51" Type="http://schemas.openxmlformats.org/officeDocument/2006/relationships/hyperlink" Target="https://login.consultant.ru/link/?req=doc&amp;base=RLAW926&amp;n=294335&amp;dst=100028" TargetMode="External"/><Relationship Id="rId72" Type="http://schemas.openxmlformats.org/officeDocument/2006/relationships/hyperlink" Target="https://login.consultant.ru/link/?req=doc&amp;base=RLAW926&amp;n=328148&amp;dst=17" TargetMode="External"/><Relationship Id="rId80" Type="http://schemas.openxmlformats.org/officeDocument/2006/relationships/hyperlink" Target="https://login.consultant.ru/link/?req=doc&amp;base=RLAW926&amp;n=294335&amp;dst=100140" TargetMode="External"/><Relationship Id="rId85" Type="http://schemas.openxmlformats.org/officeDocument/2006/relationships/hyperlink" Target="https://login.consultant.ru/link/?req=doc&amp;base=RLAW926&amp;n=328148&amp;dst=100653" TargetMode="External"/><Relationship Id="rId93" Type="http://schemas.openxmlformats.org/officeDocument/2006/relationships/hyperlink" Target="https://login.consultant.ru/link/?req=doc&amp;base=RLAW926&amp;n=328148&amp;dst=105" TargetMode="External"/><Relationship Id="rId98" Type="http://schemas.openxmlformats.org/officeDocument/2006/relationships/hyperlink" Target="https://login.consultant.ru/link/?req=doc&amp;base=LAW&amp;n=523235&amp;dst=43" TargetMode="External"/><Relationship Id="rId121" Type="http://schemas.openxmlformats.org/officeDocument/2006/relationships/image" Target="media/image1.wmf"/><Relationship Id="rId3" Type="http://schemas.openxmlformats.org/officeDocument/2006/relationships/webSettings" Target="webSettings.xml"/><Relationship Id="rId12" Type="http://schemas.openxmlformats.org/officeDocument/2006/relationships/hyperlink" Target="https://login.consultant.ru/link/?req=doc&amp;base=RLAW926&amp;n=228584&amp;dst=100005" TargetMode="External"/><Relationship Id="rId17" Type="http://schemas.openxmlformats.org/officeDocument/2006/relationships/hyperlink" Target="https://login.consultant.ru/link/?req=doc&amp;base=RLAW926&amp;n=247244&amp;dst=100005" TargetMode="External"/><Relationship Id="rId25" Type="http://schemas.openxmlformats.org/officeDocument/2006/relationships/hyperlink" Target="https://login.consultant.ru/link/?req=doc&amp;base=RLAW926&amp;n=270181&amp;dst=100005" TargetMode="External"/><Relationship Id="rId33" Type="http://schemas.openxmlformats.org/officeDocument/2006/relationships/hyperlink" Target="https://login.consultant.ru/link/?req=doc&amp;base=RLAW926&amp;n=338120&amp;dst=100005" TargetMode="External"/><Relationship Id="rId38" Type="http://schemas.openxmlformats.org/officeDocument/2006/relationships/hyperlink" Target="https://login.consultant.ru/link/?req=doc&amp;base=RLAW926&amp;n=306123&amp;dst=100006" TargetMode="External"/><Relationship Id="rId46" Type="http://schemas.openxmlformats.org/officeDocument/2006/relationships/hyperlink" Target="https://login.consultant.ru/link/?req=doc&amp;base=RLAW926&amp;n=226651&amp;dst=100006" TargetMode="External"/><Relationship Id="rId59" Type="http://schemas.openxmlformats.org/officeDocument/2006/relationships/hyperlink" Target="https://login.consultant.ru/link/?req=doc&amp;base=RLAW926&amp;n=294335&amp;dst=100033" TargetMode="External"/><Relationship Id="rId67" Type="http://schemas.openxmlformats.org/officeDocument/2006/relationships/hyperlink" Target="https://login.consultant.ru/link/?req=doc&amp;base=RLAW926&amp;n=328148" TargetMode="External"/><Relationship Id="rId103" Type="http://schemas.openxmlformats.org/officeDocument/2006/relationships/hyperlink" Target="https://login.consultant.ru/link/?req=doc&amp;base=RLAW926&amp;n=328148&amp;dst=17" TargetMode="External"/><Relationship Id="rId108" Type="http://schemas.openxmlformats.org/officeDocument/2006/relationships/hyperlink" Target="https://login.consultant.ru/link/?req=doc&amp;base=LAW&amp;n=443427&amp;dst=49" TargetMode="External"/><Relationship Id="rId116" Type="http://schemas.openxmlformats.org/officeDocument/2006/relationships/hyperlink" Target="https://login.consultant.ru/link/?req=doc&amp;base=LAW&amp;n=475220" TargetMode="External"/><Relationship Id="rId124" Type="http://schemas.openxmlformats.org/officeDocument/2006/relationships/hyperlink" Target="https://login.consultant.ru/link/?req=doc&amp;base=LAW&amp;n=523355&amp;dst=100387" TargetMode="External"/><Relationship Id="rId129" Type="http://schemas.openxmlformats.org/officeDocument/2006/relationships/fontTable" Target="fontTable.xml"/><Relationship Id="rId20" Type="http://schemas.openxmlformats.org/officeDocument/2006/relationships/hyperlink" Target="https://login.consultant.ru/link/?req=doc&amp;base=RLAW926&amp;n=264275&amp;dst=100005" TargetMode="External"/><Relationship Id="rId41" Type="http://schemas.openxmlformats.org/officeDocument/2006/relationships/hyperlink" Target="https://login.consultant.ru/link/?req=doc&amp;base=RLAW926&amp;n=294335&amp;dst=100012" TargetMode="External"/><Relationship Id="rId54" Type="http://schemas.openxmlformats.org/officeDocument/2006/relationships/hyperlink" Target="https://login.consultant.ru/link/?req=doc&amp;base=RLAW926&amp;n=172784" TargetMode="External"/><Relationship Id="rId62" Type="http://schemas.openxmlformats.org/officeDocument/2006/relationships/hyperlink" Target="https://login.consultant.ru/link/?req=doc&amp;base=RLAW926&amp;n=294335&amp;dst=100133" TargetMode="External"/><Relationship Id="rId70" Type="http://schemas.openxmlformats.org/officeDocument/2006/relationships/hyperlink" Target="https://login.consultant.ru/link/?req=doc&amp;base=RLAW926&amp;n=306123&amp;dst=100006" TargetMode="External"/><Relationship Id="rId75" Type="http://schemas.openxmlformats.org/officeDocument/2006/relationships/hyperlink" Target="https://login.consultant.ru/link/?req=doc&amp;base=RLAW926&amp;n=294335&amp;dst=100134" TargetMode="External"/><Relationship Id="rId83" Type="http://schemas.openxmlformats.org/officeDocument/2006/relationships/hyperlink" Target="https://login.consultant.ru/link/?req=doc&amp;base=LAW&amp;n=473074&amp;dst=100013" TargetMode="External"/><Relationship Id="rId88" Type="http://schemas.openxmlformats.org/officeDocument/2006/relationships/hyperlink" Target="https://login.consultant.ru/link/?req=doc&amp;base=RLAW926&amp;n=294335&amp;dst=100146" TargetMode="External"/><Relationship Id="rId91" Type="http://schemas.openxmlformats.org/officeDocument/2006/relationships/hyperlink" Target="https://login.consultant.ru/link/?req=doc&amp;base=RLAW926&amp;n=328148&amp;dst=19" TargetMode="External"/><Relationship Id="rId96" Type="http://schemas.openxmlformats.org/officeDocument/2006/relationships/hyperlink" Target="https://login.consultant.ru/link/?req=doc&amp;base=LAW&amp;n=501278" TargetMode="External"/><Relationship Id="rId111" Type="http://schemas.openxmlformats.org/officeDocument/2006/relationships/hyperlink" Target="https://login.consultant.ru/link/?req=doc&amp;base=RLAW926&amp;n=338120&amp;dst=100147" TargetMode="External"/><Relationship Id="rId1" Type="http://schemas.openxmlformats.org/officeDocument/2006/relationships/styles" Target="styles.xml"/><Relationship Id="rId6" Type="http://schemas.openxmlformats.org/officeDocument/2006/relationships/hyperlink" Target="https://login.consultant.ru/link/?req=doc&amp;base=RLAW926&amp;n=187375&amp;dst=100005" TargetMode="External"/><Relationship Id="rId15" Type="http://schemas.openxmlformats.org/officeDocument/2006/relationships/hyperlink" Target="https://login.consultant.ru/link/?req=doc&amp;base=RLAW926&amp;n=240965&amp;dst=100005" TargetMode="External"/><Relationship Id="rId23" Type="http://schemas.openxmlformats.org/officeDocument/2006/relationships/hyperlink" Target="https://login.consultant.ru/link/?req=doc&amp;base=RLAW926&amp;n=270036&amp;dst=100005" TargetMode="External"/><Relationship Id="rId28" Type="http://schemas.openxmlformats.org/officeDocument/2006/relationships/hyperlink" Target="https://login.consultant.ru/link/?req=doc&amp;base=RLAW926&amp;n=277614&amp;dst=100005" TargetMode="External"/><Relationship Id="rId36" Type="http://schemas.openxmlformats.org/officeDocument/2006/relationships/hyperlink" Target="https://login.consultant.ru/link/?req=doc&amp;base=RLAW926&amp;n=339507&amp;dst=101104" TargetMode="External"/><Relationship Id="rId49" Type="http://schemas.openxmlformats.org/officeDocument/2006/relationships/hyperlink" Target="https://login.consultant.ru/link/?req=doc&amp;base=RLAW926&amp;n=294335&amp;dst=100024" TargetMode="External"/><Relationship Id="rId57" Type="http://schemas.openxmlformats.org/officeDocument/2006/relationships/hyperlink" Target="https://login.consultant.ru/link/?req=doc&amp;base=RLAW926&amp;n=306123&amp;dst=100006" TargetMode="External"/><Relationship Id="rId106" Type="http://schemas.openxmlformats.org/officeDocument/2006/relationships/hyperlink" Target="https://login.consultant.ru/link/?req=doc&amp;base=RLAW926&amp;n=294335&amp;dst=100151" TargetMode="External"/><Relationship Id="rId114" Type="http://schemas.openxmlformats.org/officeDocument/2006/relationships/hyperlink" Target="https://login.consultant.ru/link/?req=doc&amp;base=RLAW926&amp;n=338120&amp;dst=100150" TargetMode="External"/><Relationship Id="rId119" Type="http://schemas.openxmlformats.org/officeDocument/2006/relationships/hyperlink" Target="https://login.consultant.ru/link/?req=doc&amp;base=RLAW926&amp;n=328148&amp;dst=100633" TargetMode="External"/><Relationship Id="rId127" Type="http://schemas.openxmlformats.org/officeDocument/2006/relationships/hyperlink" Target="https://login.consultant.ru/link/?req=doc&amp;base=RLAW926&amp;n=294335&amp;dst=100155" TargetMode="External"/><Relationship Id="rId10" Type="http://schemas.openxmlformats.org/officeDocument/2006/relationships/hyperlink" Target="https://login.consultant.ru/link/?req=doc&amp;base=RLAW926&amp;n=226659&amp;dst=100005" TargetMode="External"/><Relationship Id="rId31" Type="http://schemas.openxmlformats.org/officeDocument/2006/relationships/hyperlink" Target="https://login.consultant.ru/link/?req=doc&amp;base=RLAW926&amp;n=314498&amp;dst=100005" TargetMode="External"/><Relationship Id="rId44" Type="http://schemas.openxmlformats.org/officeDocument/2006/relationships/hyperlink" Target="https://login.consultant.ru/link/?req=doc&amp;base=RLAW926&amp;n=226651&amp;dst=100006" TargetMode="External"/><Relationship Id="rId52" Type="http://schemas.openxmlformats.org/officeDocument/2006/relationships/hyperlink" Target="https://login.consultant.ru/link/?req=doc&amp;base=RLAW926&amp;n=294335&amp;dst=100030" TargetMode="External"/><Relationship Id="rId60" Type="http://schemas.openxmlformats.org/officeDocument/2006/relationships/hyperlink" Target="https://login.consultant.ru/link/?req=doc&amp;base=RLAW926&amp;n=314498&amp;dst=100073" TargetMode="External"/><Relationship Id="rId65" Type="http://schemas.openxmlformats.org/officeDocument/2006/relationships/hyperlink" Target="https://login.consultant.ru/link/?req=doc&amp;base=RLAW926&amp;n=306123&amp;dst=100006" TargetMode="External"/><Relationship Id="rId73" Type="http://schemas.openxmlformats.org/officeDocument/2006/relationships/hyperlink" Target="https://login.consultant.ru/link/?req=doc&amp;base=RLAW926&amp;n=338120&amp;dst=100140" TargetMode="External"/><Relationship Id="rId78" Type="http://schemas.openxmlformats.org/officeDocument/2006/relationships/hyperlink" Target="https://login.consultant.ru/link/?req=doc&amp;base=RLAW926&amp;n=294335&amp;dst=100138" TargetMode="External"/><Relationship Id="rId81" Type="http://schemas.openxmlformats.org/officeDocument/2006/relationships/hyperlink" Target="https://login.consultant.ru/link/?req=doc&amp;base=RLAW926&amp;n=338120&amp;dst=100144" TargetMode="External"/><Relationship Id="rId86" Type="http://schemas.openxmlformats.org/officeDocument/2006/relationships/hyperlink" Target="https://login.consultant.ru/link/?req=doc&amp;base=RLAW926&amp;n=328148&amp;dst=30" TargetMode="External"/><Relationship Id="rId94" Type="http://schemas.openxmlformats.org/officeDocument/2006/relationships/hyperlink" Target="https://login.consultant.ru/link/?req=doc&amp;base=RLAW926&amp;n=294335&amp;dst=100144" TargetMode="External"/><Relationship Id="rId99" Type="http://schemas.openxmlformats.org/officeDocument/2006/relationships/hyperlink" Target="https://login.consultant.ru/link/?req=doc&amp;base=LAW&amp;n=523235&amp;dst=359" TargetMode="External"/><Relationship Id="rId101" Type="http://schemas.openxmlformats.org/officeDocument/2006/relationships/hyperlink" Target="https://login.consultant.ru/link/?req=doc&amp;base=RLAW926&amp;n=294335&amp;dst=100147" TargetMode="External"/><Relationship Id="rId122" Type="http://schemas.openxmlformats.org/officeDocument/2006/relationships/hyperlink" Target="https://login.consultant.ru/link/?req=doc&amp;base=RLAW926&amp;n=335459" TargetMode="External"/><Relationship Id="rId130" Type="http://schemas.openxmlformats.org/officeDocument/2006/relationships/theme" Target="theme/theme1.xml"/><Relationship Id="rId4" Type="http://schemas.openxmlformats.org/officeDocument/2006/relationships/hyperlink" Target="https://login.consultant.ru/link/?req=doc&amp;base=RLAW926&amp;n=181445&amp;dst=100005" TargetMode="External"/><Relationship Id="rId9" Type="http://schemas.openxmlformats.org/officeDocument/2006/relationships/hyperlink" Target="https://login.consultant.ru/link/?req=doc&amp;base=RLAW926&amp;n=216025&amp;dst=100005" TargetMode="External"/><Relationship Id="rId13" Type="http://schemas.openxmlformats.org/officeDocument/2006/relationships/hyperlink" Target="https://login.consultant.ru/link/?req=doc&amp;base=RLAW926&amp;n=228514&amp;dst=100005" TargetMode="External"/><Relationship Id="rId18" Type="http://schemas.openxmlformats.org/officeDocument/2006/relationships/hyperlink" Target="https://login.consultant.ru/link/?req=doc&amp;base=RLAW926&amp;n=249951&amp;dst=100005" TargetMode="External"/><Relationship Id="rId39" Type="http://schemas.openxmlformats.org/officeDocument/2006/relationships/hyperlink" Target="https://login.consultant.ru/link/?req=doc&amp;base=RLAW926&amp;n=294335&amp;dst=100008" TargetMode="External"/><Relationship Id="rId109" Type="http://schemas.openxmlformats.org/officeDocument/2006/relationships/hyperlink" Target="https://login.consultant.ru/link/?req=doc&amp;base=LAW&amp;n=523235&amp;dst=107" TargetMode="External"/><Relationship Id="rId34" Type="http://schemas.openxmlformats.org/officeDocument/2006/relationships/hyperlink" Target="https://login.consultant.ru/link/?req=doc&amp;base=LAW&amp;n=523235&amp;dst=100094" TargetMode="External"/><Relationship Id="rId50" Type="http://schemas.openxmlformats.org/officeDocument/2006/relationships/hyperlink" Target="https://login.consultant.ru/link/?req=doc&amp;base=RLAW926&amp;n=294335&amp;dst=100026" TargetMode="External"/><Relationship Id="rId55" Type="http://schemas.openxmlformats.org/officeDocument/2006/relationships/hyperlink" Target="https://login.consultant.ru/link/?req=doc&amp;base=RLAW926&amp;n=306123&amp;dst=100006" TargetMode="External"/><Relationship Id="rId76" Type="http://schemas.openxmlformats.org/officeDocument/2006/relationships/hyperlink" Target="https://login.consultant.ru/link/?req=doc&amp;base=RLAW926&amp;n=294335&amp;dst=100136" TargetMode="External"/><Relationship Id="rId97" Type="http://schemas.openxmlformats.org/officeDocument/2006/relationships/hyperlink" Target="https://login.consultant.ru/link/?req=doc&amp;base=LAW&amp;n=523235&amp;dst=100010" TargetMode="External"/><Relationship Id="rId104" Type="http://schemas.openxmlformats.org/officeDocument/2006/relationships/hyperlink" Target="https://login.consultant.ru/link/?req=doc&amp;base=RLAW926&amp;n=338120&amp;dst=100145" TargetMode="External"/><Relationship Id="rId120" Type="http://schemas.openxmlformats.org/officeDocument/2006/relationships/hyperlink" Target="https://login.consultant.ru/link/?req=doc&amp;base=RLAW926&amp;n=328148&amp;dst=100633" TargetMode="External"/><Relationship Id="rId125" Type="http://schemas.openxmlformats.org/officeDocument/2006/relationships/hyperlink" Target="https://login.consultant.ru/link/?req=doc&amp;base=RLAW926&amp;n=335459" TargetMode="External"/><Relationship Id="rId7" Type="http://schemas.openxmlformats.org/officeDocument/2006/relationships/hyperlink" Target="https://login.consultant.ru/link/?req=doc&amp;base=RLAW926&amp;n=194017&amp;dst=100005" TargetMode="External"/><Relationship Id="rId71" Type="http://schemas.openxmlformats.org/officeDocument/2006/relationships/hyperlink" Target="https://login.consultant.ru/link/?req=doc&amp;base=RLAW926&amp;n=335459&amp;dst=100587" TargetMode="External"/><Relationship Id="rId92" Type="http://schemas.openxmlformats.org/officeDocument/2006/relationships/hyperlink" Target="https://login.consultant.ru/link/?req=doc&amp;base=RLAW926&amp;n=328148&amp;dst=30" TargetMode="External"/><Relationship Id="rId2" Type="http://schemas.openxmlformats.org/officeDocument/2006/relationships/settings" Target="settings.xml"/><Relationship Id="rId29" Type="http://schemas.openxmlformats.org/officeDocument/2006/relationships/hyperlink" Target="https://login.consultant.ru/link/?req=doc&amp;base=RLAW926&amp;n=294335&amp;dst=100005" TargetMode="External"/><Relationship Id="rId24" Type="http://schemas.openxmlformats.org/officeDocument/2006/relationships/hyperlink" Target="https://login.consultant.ru/link/?req=doc&amp;base=RLAW926&amp;n=270180&amp;dst=100005" TargetMode="External"/><Relationship Id="rId40" Type="http://schemas.openxmlformats.org/officeDocument/2006/relationships/hyperlink" Target="https://login.consultant.ru/link/?req=doc&amp;base=RLAW926&amp;n=294335&amp;dst=100010" TargetMode="External"/><Relationship Id="rId45" Type="http://schemas.openxmlformats.org/officeDocument/2006/relationships/hyperlink" Target="https://login.consultant.ru/link/?req=doc&amp;base=RLAW926&amp;n=294335&amp;dst=100018" TargetMode="External"/><Relationship Id="rId66" Type="http://schemas.openxmlformats.org/officeDocument/2006/relationships/hyperlink" Target="https://login.consultant.ru/link/?req=doc&amp;base=RLAW926&amp;n=335459" TargetMode="External"/><Relationship Id="rId87" Type="http://schemas.openxmlformats.org/officeDocument/2006/relationships/hyperlink" Target="https://login.consultant.ru/link/?req=doc&amp;base=LAW&amp;n=523235" TargetMode="External"/><Relationship Id="rId110" Type="http://schemas.openxmlformats.org/officeDocument/2006/relationships/hyperlink" Target="https://login.consultant.ru/link/?req=doc&amp;base=LAW&amp;n=311791" TargetMode="External"/><Relationship Id="rId115" Type="http://schemas.openxmlformats.org/officeDocument/2006/relationships/hyperlink" Target="https://login.consultant.ru/link/?req=doc&amp;base=LAW&amp;n=475220" TargetMode="External"/><Relationship Id="rId61" Type="http://schemas.openxmlformats.org/officeDocument/2006/relationships/hyperlink" Target="https://login.consultant.ru/link/?req=doc&amp;base=RLAW926&amp;n=270180&amp;dst=100008" TargetMode="External"/><Relationship Id="rId82" Type="http://schemas.openxmlformats.org/officeDocument/2006/relationships/hyperlink" Target="https://login.consultant.ru/link/?req=doc&amp;base=LAW&amp;n=503689&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14499</Words>
  <Characters>82647</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2026-01-14T09:31:00Z</dcterms:created>
  <dcterms:modified xsi:type="dcterms:W3CDTF">2026-01-14T09:34:00Z</dcterms:modified>
</cp:coreProperties>
</file>